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1134"/>
        <w:gridCol w:w="3934"/>
      </w:tblGrid>
      <w:tr w:rsidR="009A1BC7" w:rsidRPr="00E10BAE" w:rsidTr="006D0ECC">
        <w:trPr>
          <w:trHeight w:val="2694"/>
        </w:trPr>
        <w:tc>
          <w:tcPr>
            <w:tcW w:w="4503" w:type="dxa"/>
            <w:shd w:val="clear" w:color="auto" w:fill="auto"/>
          </w:tcPr>
          <w:p w:rsidR="009A1BC7" w:rsidRPr="00E10BAE" w:rsidRDefault="009A1BC7" w:rsidP="00787027">
            <w:pPr>
              <w:pStyle w:val="1"/>
              <w:spacing w:before="0" w:beforeAutospacing="0" w:after="180" w:afterAutospacing="0"/>
              <w:jc w:val="center"/>
              <w:rPr>
                <w:sz w:val="28"/>
                <w:szCs w:val="28"/>
                <w:lang w:val="uk-UA"/>
              </w:rPr>
            </w:pPr>
          </w:p>
        </w:tc>
        <w:tc>
          <w:tcPr>
            <w:tcW w:w="1134" w:type="dxa"/>
          </w:tcPr>
          <w:p w:rsidR="009A1BC7" w:rsidRPr="00E10BAE" w:rsidRDefault="009A1BC7" w:rsidP="006D0ECC">
            <w:pPr>
              <w:spacing w:line="276" w:lineRule="auto"/>
              <w:jc w:val="center"/>
              <w:rPr>
                <w:b/>
                <w:caps/>
                <w:color w:val="000000"/>
                <w:sz w:val="28"/>
                <w:szCs w:val="28"/>
                <w:lang w:val="uk-UA"/>
              </w:rPr>
            </w:pPr>
          </w:p>
        </w:tc>
        <w:tc>
          <w:tcPr>
            <w:tcW w:w="3934" w:type="dxa"/>
            <w:shd w:val="clear" w:color="auto" w:fill="auto"/>
          </w:tcPr>
          <w:p w:rsidR="009A1BC7" w:rsidRPr="00E10BAE" w:rsidRDefault="009A1BC7" w:rsidP="0082500E">
            <w:pPr>
              <w:spacing w:line="276" w:lineRule="auto"/>
              <w:jc w:val="center"/>
              <w:rPr>
                <w:b/>
                <w:caps/>
                <w:color w:val="000000"/>
                <w:sz w:val="28"/>
                <w:szCs w:val="28"/>
                <w:lang w:val="uk-UA"/>
              </w:rPr>
            </w:pPr>
            <w:r w:rsidRPr="00E10BAE">
              <w:rPr>
                <w:b/>
                <w:caps/>
                <w:color w:val="000000"/>
                <w:sz w:val="28"/>
                <w:szCs w:val="28"/>
                <w:lang w:val="uk-UA"/>
              </w:rPr>
              <w:t>Затверджено</w:t>
            </w:r>
          </w:p>
          <w:p w:rsidR="009A1BC7" w:rsidRDefault="009A1BC7" w:rsidP="0082500E">
            <w:pPr>
              <w:spacing w:line="276" w:lineRule="auto"/>
              <w:jc w:val="center"/>
              <w:rPr>
                <w:b/>
                <w:color w:val="000000"/>
                <w:sz w:val="28"/>
                <w:szCs w:val="28"/>
                <w:lang w:val="uk-UA"/>
              </w:rPr>
            </w:pPr>
            <w:r w:rsidRPr="00E10BAE">
              <w:rPr>
                <w:b/>
                <w:color w:val="000000"/>
                <w:sz w:val="28"/>
                <w:szCs w:val="28"/>
                <w:lang w:val="uk-UA"/>
              </w:rPr>
              <w:t xml:space="preserve">на конференції громадської організації «Асоціація випускників </w:t>
            </w:r>
            <w:r w:rsidRPr="00E10BAE">
              <w:rPr>
                <w:b/>
                <w:color w:val="333333"/>
                <w:sz w:val="28"/>
                <w:szCs w:val="28"/>
                <w:lang w:val="uk-UA"/>
              </w:rPr>
              <w:t>і друзів Уманського національного університету садівництва</w:t>
            </w:r>
            <w:r w:rsidRPr="00E10BAE">
              <w:rPr>
                <w:b/>
                <w:color w:val="000000"/>
                <w:sz w:val="28"/>
                <w:szCs w:val="28"/>
                <w:lang w:val="uk-UA"/>
              </w:rPr>
              <w:t>»</w:t>
            </w:r>
          </w:p>
          <w:p w:rsidR="00D008B8" w:rsidRPr="00E10BAE" w:rsidRDefault="00D008B8" w:rsidP="0082500E">
            <w:pPr>
              <w:spacing w:line="276" w:lineRule="auto"/>
              <w:jc w:val="center"/>
              <w:rPr>
                <w:b/>
                <w:color w:val="000000"/>
                <w:sz w:val="28"/>
                <w:szCs w:val="28"/>
                <w:lang w:val="uk-UA"/>
              </w:rPr>
            </w:pPr>
            <w:r>
              <w:rPr>
                <w:b/>
                <w:color w:val="000000"/>
                <w:sz w:val="28"/>
                <w:szCs w:val="28"/>
                <w:lang w:val="uk-UA"/>
              </w:rPr>
              <w:t>Протокол №5</w:t>
            </w:r>
          </w:p>
          <w:p w:rsidR="009A1BC7" w:rsidRDefault="009A1BC7" w:rsidP="0082500E">
            <w:pPr>
              <w:pStyle w:val="1"/>
              <w:spacing w:before="0" w:beforeAutospacing="0" w:after="0" w:afterAutospacing="0" w:line="276" w:lineRule="auto"/>
              <w:jc w:val="center"/>
              <w:rPr>
                <w:color w:val="000000"/>
                <w:sz w:val="28"/>
                <w:szCs w:val="28"/>
                <w:lang w:val="uk-UA"/>
              </w:rPr>
            </w:pPr>
            <w:r w:rsidRPr="00E10BAE">
              <w:rPr>
                <w:color w:val="000000"/>
                <w:sz w:val="28"/>
                <w:szCs w:val="28"/>
                <w:lang w:val="uk-UA"/>
              </w:rPr>
              <w:t>від «</w:t>
            </w:r>
            <w:r w:rsidR="00BA4D09">
              <w:rPr>
                <w:color w:val="000000"/>
                <w:sz w:val="28"/>
                <w:szCs w:val="28"/>
                <w:lang w:val="uk-UA"/>
              </w:rPr>
              <w:t>1</w:t>
            </w:r>
            <w:r w:rsidR="00825152" w:rsidRPr="00956728">
              <w:rPr>
                <w:color w:val="000000"/>
                <w:sz w:val="28"/>
                <w:szCs w:val="28"/>
              </w:rPr>
              <w:t>6</w:t>
            </w:r>
            <w:r w:rsidRPr="00E10BAE">
              <w:rPr>
                <w:color w:val="000000"/>
                <w:sz w:val="28"/>
                <w:szCs w:val="28"/>
                <w:lang w:val="uk-UA"/>
              </w:rPr>
              <w:t xml:space="preserve">» </w:t>
            </w:r>
            <w:r w:rsidR="00825152" w:rsidRPr="00825152">
              <w:rPr>
                <w:color w:val="000000"/>
                <w:sz w:val="28"/>
                <w:szCs w:val="28"/>
                <w:lang w:val="uk-UA"/>
              </w:rPr>
              <w:t>березня</w:t>
            </w:r>
            <w:r w:rsidRPr="00E10BAE">
              <w:rPr>
                <w:color w:val="000000"/>
                <w:sz w:val="28"/>
                <w:szCs w:val="28"/>
                <w:lang w:val="uk-UA"/>
              </w:rPr>
              <w:t xml:space="preserve"> 201</w:t>
            </w:r>
            <w:r w:rsidR="00825152">
              <w:rPr>
                <w:color w:val="000000"/>
                <w:sz w:val="28"/>
                <w:szCs w:val="28"/>
                <w:lang w:val="uk-UA"/>
              </w:rPr>
              <w:t>7</w:t>
            </w:r>
            <w:r w:rsidRPr="00E10BAE">
              <w:rPr>
                <w:color w:val="000000"/>
                <w:sz w:val="28"/>
                <w:szCs w:val="28"/>
                <w:lang w:val="uk-UA"/>
              </w:rPr>
              <w:t xml:space="preserve"> року</w:t>
            </w:r>
          </w:p>
          <w:p w:rsidR="0082500E" w:rsidRDefault="00D008B8" w:rsidP="0082500E">
            <w:pPr>
              <w:pStyle w:val="1"/>
              <w:spacing w:before="0" w:beforeAutospacing="0" w:after="0" w:afterAutospacing="0" w:line="276" w:lineRule="auto"/>
              <w:jc w:val="center"/>
              <w:rPr>
                <w:color w:val="000000"/>
                <w:sz w:val="28"/>
                <w:szCs w:val="28"/>
                <w:lang w:val="uk-UA"/>
              </w:rPr>
            </w:pPr>
            <w:r>
              <w:rPr>
                <w:color w:val="000000"/>
                <w:sz w:val="28"/>
                <w:szCs w:val="28"/>
                <w:lang w:val="uk-UA"/>
              </w:rPr>
              <w:t xml:space="preserve">Голова зборів </w:t>
            </w:r>
          </w:p>
          <w:p w:rsidR="00D008B8" w:rsidRPr="00E10BAE" w:rsidRDefault="00D008B8" w:rsidP="0082500E">
            <w:pPr>
              <w:pStyle w:val="1"/>
              <w:spacing w:before="0" w:beforeAutospacing="0" w:after="0" w:afterAutospacing="0" w:line="276" w:lineRule="auto"/>
              <w:jc w:val="center"/>
              <w:rPr>
                <w:sz w:val="28"/>
                <w:szCs w:val="28"/>
                <w:lang w:val="uk-UA"/>
              </w:rPr>
            </w:pPr>
            <w:r>
              <w:rPr>
                <w:color w:val="000000"/>
                <w:sz w:val="28"/>
                <w:szCs w:val="28"/>
                <w:lang w:val="uk-UA"/>
              </w:rPr>
              <w:t>____________</w:t>
            </w:r>
          </w:p>
        </w:tc>
      </w:tr>
    </w:tbl>
    <w:p w:rsidR="009A1BC7" w:rsidRPr="00E10BAE" w:rsidRDefault="009A1BC7" w:rsidP="009A1BC7">
      <w:pPr>
        <w:pStyle w:val="1"/>
        <w:shd w:val="clear" w:color="auto" w:fill="FFFFFF"/>
        <w:spacing w:before="0" w:beforeAutospacing="0" w:after="180" w:afterAutospacing="0" w:line="276" w:lineRule="auto"/>
        <w:jc w:val="center"/>
        <w:rPr>
          <w:sz w:val="53"/>
          <w:szCs w:val="53"/>
          <w:lang w:val="uk-UA"/>
        </w:rPr>
      </w:pPr>
    </w:p>
    <w:p w:rsidR="009A1BC7" w:rsidRPr="00E10BAE" w:rsidRDefault="009A1BC7" w:rsidP="009A1BC7">
      <w:pPr>
        <w:pStyle w:val="1"/>
        <w:shd w:val="clear" w:color="auto" w:fill="FFFFFF"/>
        <w:spacing w:before="0" w:beforeAutospacing="0" w:after="180" w:afterAutospacing="0" w:line="276" w:lineRule="auto"/>
        <w:jc w:val="center"/>
        <w:rPr>
          <w:sz w:val="53"/>
          <w:szCs w:val="53"/>
          <w:lang w:val="uk-UA"/>
        </w:rPr>
      </w:pPr>
    </w:p>
    <w:p w:rsidR="009A1BC7" w:rsidRPr="00E10BAE" w:rsidRDefault="009A1BC7" w:rsidP="009A1BC7">
      <w:pPr>
        <w:pStyle w:val="1"/>
        <w:shd w:val="clear" w:color="auto" w:fill="FFFFFF"/>
        <w:spacing w:before="0" w:beforeAutospacing="0" w:after="180" w:afterAutospacing="0" w:line="276" w:lineRule="auto"/>
        <w:jc w:val="center"/>
        <w:rPr>
          <w:sz w:val="53"/>
          <w:szCs w:val="53"/>
          <w:lang w:val="uk-UA"/>
        </w:rPr>
      </w:pPr>
    </w:p>
    <w:p w:rsidR="009A1BC7" w:rsidRPr="00E10BAE" w:rsidRDefault="009A1BC7" w:rsidP="009A1BC7">
      <w:pPr>
        <w:pStyle w:val="1"/>
        <w:shd w:val="clear" w:color="auto" w:fill="FFFFFF"/>
        <w:spacing w:before="0" w:beforeAutospacing="0" w:after="180" w:afterAutospacing="0" w:line="276" w:lineRule="auto"/>
        <w:jc w:val="center"/>
        <w:rPr>
          <w:lang w:val="uk-UA"/>
        </w:rPr>
      </w:pPr>
      <w:r w:rsidRPr="00E10BAE">
        <w:rPr>
          <w:lang w:val="uk-UA"/>
        </w:rPr>
        <w:t xml:space="preserve">СТАТУТ </w:t>
      </w:r>
    </w:p>
    <w:p w:rsidR="009A1BC7" w:rsidRPr="00E10BAE" w:rsidRDefault="009A1BC7" w:rsidP="009A1BC7">
      <w:pPr>
        <w:pStyle w:val="1"/>
        <w:shd w:val="clear" w:color="auto" w:fill="FFFFFF"/>
        <w:spacing w:before="0" w:beforeAutospacing="0" w:after="0" w:afterAutospacing="0" w:line="276" w:lineRule="auto"/>
        <w:jc w:val="center"/>
        <w:rPr>
          <w:lang w:val="uk-UA"/>
        </w:rPr>
      </w:pPr>
      <w:r w:rsidRPr="00E10BAE">
        <w:rPr>
          <w:lang w:val="uk-UA"/>
        </w:rPr>
        <w:t>громадської організації</w:t>
      </w:r>
    </w:p>
    <w:p w:rsidR="009A1BC7" w:rsidRPr="00E10BAE" w:rsidRDefault="009A1BC7" w:rsidP="009A1BC7">
      <w:pPr>
        <w:pStyle w:val="1"/>
        <w:shd w:val="clear" w:color="auto" w:fill="FFFFFF"/>
        <w:spacing w:before="0" w:beforeAutospacing="0" w:after="0" w:afterAutospacing="0" w:line="276" w:lineRule="auto"/>
        <w:jc w:val="center"/>
        <w:rPr>
          <w:lang w:val="uk-UA"/>
        </w:rPr>
      </w:pPr>
      <w:r w:rsidRPr="00E10BAE">
        <w:rPr>
          <w:lang w:val="uk-UA"/>
        </w:rPr>
        <w:t xml:space="preserve">«Асоціація випускників і друзів Уманського національного </w:t>
      </w:r>
    </w:p>
    <w:p w:rsidR="009A1BC7" w:rsidRPr="00E10BAE" w:rsidRDefault="009A1BC7" w:rsidP="009A1BC7">
      <w:pPr>
        <w:pStyle w:val="1"/>
        <w:shd w:val="clear" w:color="auto" w:fill="FFFFFF"/>
        <w:spacing w:before="0" w:beforeAutospacing="0" w:after="0" w:afterAutospacing="0" w:line="276" w:lineRule="auto"/>
        <w:jc w:val="center"/>
        <w:rPr>
          <w:lang w:val="uk-UA"/>
        </w:rPr>
      </w:pPr>
      <w:r w:rsidRPr="00E10BAE">
        <w:rPr>
          <w:lang w:val="uk-UA"/>
        </w:rPr>
        <w:t>університету садівництва»</w:t>
      </w:r>
    </w:p>
    <w:p w:rsidR="009A1BC7" w:rsidRPr="00825152" w:rsidRDefault="00825152" w:rsidP="009A1BC7">
      <w:pPr>
        <w:pStyle w:val="1"/>
        <w:shd w:val="clear" w:color="auto" w:fill="FFFFFF"/>
        <w:spacing w:before="0" w:beforeAutospacing="0" w:after="180" w:afterAutospacing="0" w:line="276" w:lineRule="auto"/>
        <w:jc w:val="center"/>
        <w:rPr>
          <w:b w:val="0"/>
          <w:lang w:val="uk-UA"/>
        </w:rPr>
      </w:pPr>
      <w:r w:rsidRPr="00825152">
        <w:rPr>
          <w:b w:val="0"/>
          <w:lang w:val="uk-UA"/>
        </w:rPr>
        <w:t>(нова редакція)</w:t>
      </w:r>
    </w:p>
    <w:p w:rsidR="009A1BC7" w:rsidRPr="00E10BAE" w:rsidRDefault="009A1BC7" w:rsidP="009A1BC7">
      <w:pPr>
        <w:pStyle w:val="1"/>
        <w:shd w:val="clear" w:color="auto" w:fill="FFFFFF"/>
        <w:spacing w:before="0" w:beforeAutospacing="0" w:after="180" w:afterAutospacing="0" w:line="276" w:lineRule="auto"/>
        <w:jc w:val="center"/>
        <w:rPr>
          <w:lang w:val="uk-UA"/>
        </w:rPr>
      </w:pPr>
    </w:p>
    <w:p w:rsidR="009A1BC7" w:rsidRPr="00E10BAE" w:rsidRDefault="009A1BC7" w:rsidP="009A1BC7">
      <w:pPr>
        <w:pStyle w:val="1"/>
        <w:shd w:val="clear" w:color="auto" w:fill="FFFFFF"/>
        <w:spacing w:before="0" w:beforeAutospacing="0" w:after="180" w:afterAutospacing="0" w:line="276" w:lineRule="auto"/>
        <w:jc w:val="center"/>
        <w:rPr>
          <w:lang w:val="uk-UA"/>
        </w:rPr>
      </w:pPr>
    </w:p>
    <w:p w:rsidR="009A1BC7" w:rsidRPr="00E10BAE" w:rsidRDefault="009A1BC7" w:rsidP="009A1BC7">
      <w:pPr>
        <w:pStyle w:val="1"/>
        <w:shd w:val="clear" w:color="auto" w:fill="FFFFFF"/>
        <w:spacing w:before="0" w:beforeAutospacing="0" w:after="180" w:afterAutospacing="0" w:line="276" w:lineRule="auto"/>
        <w:jc w:val="center"/>
        <w:rPr>
          <w:lang w:val="uk-UA"/>
        </w:rPr>
      </w:pPr>
      <w:r w:rsidRPr="00E10BAE">
        <w:rPr>
          <w:sz w:val="28"/>
          <w:szCs w:val="28"/>
          <w:lang w:val="uk-UA"/>
        </w:rPr>
        <w:t>УМАНЬ 201</w:t>
      </w:r>
      <w:r w:rsidR="00787027">
        <w:rPr>
          <w:sz w:val="28"/>
          <w:szCs w:val="28"/>
          <w:lang w:val="uk-UA"/>
        </w:rPr>
        <w:t>7</w:t>
      </w:r>
    </w:p>
    <w:p w:rsidR="00AE5531" w:rsidRPr="00E10BAE" w:rsidRDefault="00204A8E" w:rsidP="000967E8">
      <w:pPr>
        <w:pStyle w:val="1"/>
        <w:shd w:val="clear" w:color="auto" w:fill="FFFFFF"/>
        <w:spacing w:before="0" w:beforeAutospacing="0" w:after="180" w:afterAutospacing="0" w:line="276" w:lineRule="auto"/>
        <w:jc w:val="center"/>
        <w:rPr>
          <w:color w:val="333333"/>
          <w:sz w:val="28"/>
          <w:szCs w:val="28"/>
          <w:lang w:val="uk-UA"/>
        </w:rPr>
      </w:pPr>
      <w:r w:rsidRPr="00E10BAE">
        <w:rPr>
          <w:bCs w:val="0"/>
          <w:color w:val="333333"/>
          <w:sz w:val="28"/>
          <w:szCs w:val="28"/>
          <w:lang w:val="uk-UA"/>
        </w:rPr>
        <w:br w:type="page"/>
      </w:r>
      <w:r w:rsidR="00AE5531" w:rsidRPr="00E10BAE">
        <w:rPr>
          <w:bCs w:val="0"/>
          <w:color w:val="333333"/>
          <w:sz w:val="28"/>
          <w:szCs w:val="28"/>
          <w:lang w:val="uk-UA"/>
        </w:rPr>
        <w:lastRenderedPageBreak/>
        <w:t>1. ЗАГАЛЬНІ ПОЛОЖЕННЯ</w:t>
      </w:r>
    </w:p>
    <w:p w:rsidR="00D008B8" w:rsidRDefault="00AE5531" w:rsidP="00D008B8">
      <w:pPr>
        <w:pStyle w:val="1"/>
        <w:shd w:val="clear" w:color="auto" w:fill="FFFFFF"/>
        <w:spacing w:before="0" w:beforeAutospacing="0" w:after="0" w:afterAutospacing="0" w:line="276" w:lineRule="auto"/>
        <w:jc w:val="both"/>
        <w:rPr>
          <w:b w:val="0"/>
          <w:sz w:val="28"/>
          <w:szCs w:val="28"/>
          <w:lang w:val="uk-UA"/>
        </w:rPr>
      </w:pPr>
      <w:r w:rsidRPr="00D008B8">
        <w:rPr>
          <w:b w:val="0"/>
          <w:color w:val="333333"/>
          <w:sz w:val="28"/>
          <w:szCs w:val="28"/>
          <w:lang w:val="uk-UA"/>
        </w:rPr>
        <w:t>1.1.</w:t>
      </w:r>
      <w:r w:rsidR="00D008B8" w:rsidRPr="00D008B8">
        <w:rPr>
          <w:sz w:val="28"/>
          <w:szCs w:val="28"/>
          <w:lang w:val="uk-UA"/>
        </w:rPr>
        <w:t xml:space="preserve"> </w:t>
      </w:r>
      <w:r w:rsidR="00D008B8" w:rsidRPr="00D008B8">
        <w:rPr>
          <w:b w:val="0"/>
          <w:sz w:val="28"/>
          <w:szCs w:val="28"/>
          <w:lang w:val="uk-UA"/>
        </w:rPr>
        <w:t>Громадська організація</w:t>
      </w:r>
      <w:r w:rsidR="00D008B8" w:rsidRPr="00D008B8">
        <w:rPr>
          <w:sz w:val="28"/>
          <w:szCs w:val="28"/>
          <w:lang w:val="uk-UA"/>
        </w:rPr>
        <w:t xml:space="preserve"> «</w:t>
      </w:r>
      <w:r w:rsidR="00D008B8" w:rsidRPr="00D008B8">
        <w:rPr>
          <w:b w:val="0"/>
          <w:sz w:val="28"/>
          <w:szCs w:val="28"/>
          <w:lang w:val="uk-UA"/>
        </w:rPr>
        <w:t xml:space="preserve">Асоціація випускників і друзів Уманського національного університету садівництва» </w:t>
      </w:r>
      <w:r w:rsidR="00D008B8" w:rsidRPr="00D008B8">
        <w:rPr>
          <w:sz w:val="28"/>
          <w:szCs w:val="28"/>
          <w:lang w:val="uk-UA"/>
        </w:rPr>
        <w:t>(</w:t>
      </w:r>
      <w:r w:rsidR="00D008B8" w:rsidRPr="00D008B8">
        <w:rPr>
          <w:b w:val="0"/>
          <w:sz w:val="28"/>
          <w:szCs w:val="28"/>
          <w:lang w:val="uk-UA"/>
        </w:rPr>
        <w:t xml:space="preserve">далі </w:t>
      </w:r>
      <w:r w:rsidR="00956728">
        <w:rPr>
          <w:b w:val="0"/>
          <w:sz w:val="28"/>
          <w:szCs w:val="28"/>
          <w:lang w:val="uk-UA"/>
        </w:rPr>
        <w:t>–</w:t>
      </w:r>
      <w:r w:rsidR="00D008B8" w:rsidRPr="00D008B8">
        <w:rPr>
          <w:b w:val="0"/>
          <w:sz w:val="28"/>
          <w:szCs w:val="28"/>
          <w:lang w:val="uk-UA"/>
        </w:rPr>
        <w:t xml:space="preserve"> Організація) є неприбутковою громадською організацією, яка об’єднує громадян на основі спільності інтересів своїх членів для реалізації мети та завдань, передбачених цим Статутом.</w:t>
      </w:r>
    </w:p>
    <w:p w:rsidR="00D008B8" w:rsidRDefault="00D008B8" w:rsidP="00D008B8">
      <w:pPr>
        <w:pStyle w:val="1"/>
        <w:shd w:val="clear" w:color="auto" w:fill="FFFFFF"/>
        <w:spacing w:before="0" w:beforeAutospacing="0" w:after="0" w:afterAutospacing="0" w:line="276" w:lineRule="auto"/>
        <w:jc w:val="both"/>
        <w:rPr>
          <w:b w:val="0"/>
          <w:sz w:val="28"/>
          <w:szCs w:val="28"/>
          <w:lang w:val="uk-UA"/>
        </w:rPr>
      </w:pPr>
      <w:r w:rsidRPr="00D008B8">
        <w:rPr>
          <w:b w:val="0"/>
          <w:sz w:val="28"/>
          <w:szCs w:val="28"/>
          <w:lang w:val="uk-UA"/>
        </w:rPr>
        <w:t xml:space="preserve">1.2. Повне найменування Організації </w:t>
      </w:r>
      <w:r>
        <w:rPr>
          <w:b w:val="0"/>
          <w:sz w:val="28"/>
          <w:szCs w:val="28"/>
          <w:lang w:val="uk-UA"/>
        </w:rPr>
        <w:t>–</w:t>
      </w:r>
      <w:r w:rsidRPr="00D008B8">
        <w:rPr>
          <w:b w:val="0"/>
          <w:sz w:val="28"/>
          <w:szCs w:val="28"/>
          <w:lang w:val="uk-UA"/>
        </w:rPr>
        <w:t xml:space="preserve"> Громадська організація</w:t>
      </w:r>
      <w:r>
        <w:rPr>
          <w:b w:val="0"/>
          <w:sz w:val="28"/>
          <w:szCs w:val="28"/>
          <w:lang w:val="uk-UA"/>
        </w:rPr>
        <w:t xml:space="preserve"> </w:t>
      </w:r>
      <w:r w:rsidRPr="00D008B8">
        <w:rPr>
          <w:sz w:val="28"/>
          <w:szCs w:val="28"/>
          <w:lang w:val="uk-UA"/>
        </w:rPr>
        <w:t>«</w:t>
      </w:r>
      <w:r w:rsidRPr="00D008B8">
        <w:rPr>
          <w:b w:val="0"/>
          <w:sz w:val="28"/>
          <w:szCs w:val="28"/>
          <w:lang w:val="uk-UA"/>
        </w:rPr>
        <w:t>Асоціація випускників і друзів Уманського національного університету садівництва»</w:t>
      </w:r>
      <w:r>
        <w:rPr>
          <w:b w:val="0"/>
          <w:sz w:val="28"/>
          <w:szCs w:val="28"/>
          <w:lang w:val="uk-UA"/>
        </w:rPr>
        <w:t>.</w:t>
      </w:r>
    </w:p>
    <w:p w:rsidR="00D008B8" w:rsidRDefault="00D008B8" w:rsidP="00D008B8">
      <w:pPr>
        <w:pStyle w:val="1"/>
        <w:shd w:val="clear" w:color="auto" w:fill="FFFFFF"/>
        <w:spacing w:before="0" w:beforeAutospacing="0" w:after="0" w:afterAutospacing="0" w:line="276" w:lineRule="auto"/>
        <w:jc w:val="both"/>
        <w:rPr>
          <w:b w:val="0"/>
          <w:color w:val="333333"/>
          <w:sz w:val="28"/>
          <w:szCs w:val="28"/>
          <w:lang w:val="uk-UA"/>
        </w:rPr>
      </w:pPr>
      <w:r w:rsidRPr="00D008B8">
        <w:rPr>
          <w:b w:val="0"/>
          <w:sz w:val="28"/>
          <w:szCs w:val="28"/>
          <w:lang w:val="uk-UA"/>
        </w:rPr>
        <w:t>1.3. Скорочене найменування – ГО</w:t>
      </w:r>
      <w:r>
        <w:rPr>
          <w:b w:val="0"/>
          <w:sz w:val="28"/>
          <w:szCs w:val="28"/>
          <w:lang w:val="uk-UA"/>
        </w:rPr>
        <w:t xml:space="preserve"> «</w:t>
      </w:r>
      <w:r w:rsidRPr="00D008B8">
        <w:rPr>
          <w:b w:val="0"/>
          <w:color w:val="333333"/>
          <w:sz w:val="28"/>
          <w:szCs w:val="28"/>
          <w:lang w:val="uk-UA"/>
        </w:rPr>
        <w:t>Асоціація випускників і друзів УНУС»</w:t>
      </w:r>
      <w:r>
        <w:rPr>
          <w:b w:val="0"/>
          <w:color w:val="333333"/>
          <w:sz w:val="28"/>
          <w:szCs w:val="28"/>
          <w:lang w:val="uk-UA"/>
        </w:rPr>
        <w:t>.</w:t>
      </w:r>
    </w:p>
    <w:p w:rsidR="00AE5531" w:rsidRPr="00D43250" w:rsidRDefault="00D008B8" w:rsidP="00D43250">
      <w:pPr>
        <w:pStyle w:val="1"/>
        <w:shd w:val="clear" w:color="auto" w:fill="FFFFFF"/>
        <w:spacing w:before="0" w:beforeAutospacing="0" w:after="0" w:afterAutospacing="0" w:line="276" w:lineRule="auto"/>
        <w:jc w:val="both"/>
        <w:rPr>
          <w:b w:val="0"/>
          <w:color w:val="333333"/>
          <w:sz w:val="28"/>
          <w:szCs w:val="28"/>
          <w:lang w:val="uk-UA"/>
        </w:rPr>
      </w:pPr>
      <w:r w:rsidRPr="00D008B8">
        <w:rPr>
          <w:b w:val="0"/>
          <w:sz w:val="28"/>
          <w:szCs w:val="28"/>
          <w:lang w:val="uk-UA"/>
        </w:rPr>
        <w:t xml:space="preserve">1.4. Повне найменування англійською мовою  – </w:t>
      </w:r>
      <w:r w:rsidR="00825152" w:rsidRPr="00D43250">
        <w:rPr>
          <w:b w:val="0"/>
          <w:color w:val="333333"/>
          <w:sz w:val="28"/>
          <w:szCs w:val="28"/>
          <w:lang w:val="uk-UA"/>
        </w:rPr>
        <w:t>«</w:t>
      </w:r>
      <w:r w:rsidR="00AE5531" w:rsidRPr="00D43250">
        <w:rPr>
          <w:b w:val="0"/>
          <w:color w:val="000000"/>
          <w:sz w:val="28"/>
          <w:szCs w:val="28"/>
          <w:shd w:val="clear" w:color="auto" w:fill="FFFFFF"/>
          <w:lang w:val="en-US"/>
        </w:rPr>
        <w:t>Non-governmental organization "Association of Alumni and Friends of Uman National University of Horticulture</w:t>
      </w:r>
      <w:r w:rsidR="00825152" w:rsidRPr="00D43250">
        <w:rPr>
          <w:b w:val="0"/>
          <w:color w:val="000000"/>
          <w:sz w:val="28"/>
          <w:szCs w:val="28"/>
          <w:shd w:val="clear" w:color="auto" w:fill="FFFFFF"/>
          <w:lang w:val="uk-UA"/>
        </w:rPr>
        <w:t>»</w:t>
      </w:r>
      <w:r w:rsidR="000967E8" w:rsidRPr="00D43250">
        <w:rPr>
          <w:b w:val="0"/>
          <w:color w:val="000000"/>
          <w:sz w:val="28"/>
          <w:szCs w:val="28"/>
          <w:shd w:val="clear" w:color="auto" w:fill="FFFFFF"/>
          <w:lang w:val="en-US"/>
        </w:rPr>
        <w:t>;</w:t>
      </w:r>
    </w:p>
    <w:p w:rsidR="00AE5531" w:rsidRDefault="00AE5531" w:rsidP="00D43250">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1.</w:t>
      </w:r>
      <w:r w:rsidR="00D43250">
        <w:rPr>
          <w:color w:val="333333"/>
          <w:sz w:val="28"/>
          <w:szCs w:val="28"/>
          <w:lang w:val="uk-UA"/>
        </w:rPr>
        <w:t>5</w:t>
      </w:r>
      <w:r w:rsidRPr="00E10BAE">
        <w:rPr>
          <w:color w:val="333333"/>
          <w:sz w:val="28"/>
          <w:szCs w:val="28"/>
          <w:lang w:val="uk-UA"/>
        </w:rPr>
        <w:t>. Скорочен</w:t>
      </w:r>
      <w:r w:rsidR="00D43250">
        <w:rPr>
          <w:color w:val="333333"/>
          <w:sz w:val="28"/>
          <w:szCs w:val="28"/>
          <w:lang w:val="uk-UA"/>
        </w:rPr>
        <w:t>е</w:t>
      </w:r>
      <w:r w:rsidRPr="00E10BAE">
        <w:rPr>
          <w:color w:val="333333"/>
          <w:sz w:val="28"/>
          <w:szCs w:val="28"/>
          <w:lang w:val="uk-UA"/>
        </w:rPr>
        <w:t xml:space="preserve"> на</w:t>
      </w:r>
      <w:r w:rsidR="00D43250">
        <w:rPr>
          <w:color w:val="333333"/>
          <w:sz w:val="28"/>
          <w:szCs w:val="28"/>
          <w:lang w:val="uk-UA"/>
        </w:rPr>
        <w:t>ймену</w:t>
      </w:r>
      <w:r w:rsidRPr="00E10BAE">
        <w:rPr>
          <w:color w:val="333333"/>
          <w:sz w:val="28"/>
          <w:szCs w:val="28"/>
          <w:lang w:val="uk-UA"/>
        </w:rPr>
        <w:t>ва</w:t>
      </w:r>
      <w:r w:rsidR="00D43250">
        <w:rPr>
          <w:color w:val="333333"/>
          <w:sz w:val="28"/>
          <w:szCs w:val="28"/>
          <w:lang w:val="uk-UA"/>
        </w:rPr>
        <w:t xml:space="preserve">ння </w:t>
      </w:r>
      <w:r w:rsidRPr="00E10BAE">
        <w:rPr>
          <w:color w:val="333333"/>
          <w:sz w:val="28"/>
          <w:szCs w:val="28"/>
          <w:lang w:val="uk-UA"/>
        </w:rPr>
        <w:t xml:space="preserve">англійською мовою: </w:t>
      </w:r>
      <w:r w:rsidR="000F457D" w:rsidRPr="00E10BAE">
        <w:rPr>
          <w:color w:val="333333"/>
          <w:sz w:val="28"/>
          <w:szCs w:val="28"/>
          <w:lang w:val="uk-UA"/>
        </w:rPr>
        <w:t>NO «</w:t>
      </w:r>
      <w:r w:rsidR="000F457D" w:rsidRPr="00825152">
        <w:rPr>
          <w:color w:val="000000"/>
          <w:sz w:val="28"/>
          <w:szCs w:val="28"/>
          <w:shd w:val="clear" w:color="auto" w:fill="FFFFFF"/>
          <w:lang w:val="en-US"/>
        </w:rPr>
        <w:t>Association of Alumni and Friends UNUH</w:t>
      </w:r>
      <w:r w:rsidR="000F457D" w:rsidRPr="00E10BAE">
        <w:rPr>
          <w:color w:val="333333"/>
          <w:sz w:val="28"/>
          <w:szCs w:val="28"/>
          <w:lang w:val="uk-UA"/>
        </w:rPr>
        <w:t>»</w:t>
      </w:r>
      <w:r w:rsidR="00D43250">
        <w:rPr>
          <w:color w:val="333333"/>
          <w:sz w:val="28"/>
          <w:szCs w:val="28"/>
          <w:lang w:val="uk-UA"/>
        </w:rPr>
        <w:t>.</w:t>
      </w:r>
    </w:p>
    <w:p w:rsidR="00D43250" w:rsidRPr="00D43250" w:rsidRDefault="00D43250" w:rsidP="00D43250">
      <w:pPr>
        <w:spacing w:before="120" w:line="276" w:lineRule="auto"/>
        <w:jc w:val="both"/>
        <w:rPr>
          <w:sz w:val="28"/>
          <w:szCs w:val="28"/>
          <w:lang w:val="uk-UA"/>
        </w:rPr>
      </w:pPr>
      <w:r w:rsidRPr="00D43250">
        <w:rPr>
          <w:sz w:val="28"/>
          <w:szCs w:val="28"/>
          <w:lang w:val="uk-UA"/>
        </w:rPr>
        <w:t>1.6.</w:t>
      </w:r>
      <w:r>
        <w:rPr>
          <w:lang w:val="uk-UA"/>
        </w:rPr>
        <w:t xml:space="preserve"> </w:t>
      </w:r>
      <w:r w:rsidRPr="00D43250">
        <w:rPr>
          <w:sz w:val="28"/>
          <w:szCs w:val="28"/>
          <w:lang w:val="uk-UA"/>
        </w:rPr>
        <w:t>Громадська організація «Асоціація випускників і друзів Уманського національного університету садівництва» створена та діє у відповідності з Конституцією України, Законом України «Про громадські об’єднання», іншими законодавчими актами та цим Статутом.</w:t>
      </w:r>
    </w:p>
    <w:p w:rsidR="00E10BAE" w:rsidRDefault="00AE5531" w:rsidP="00D43250">
      <w:pPr>
        <w:spacing w:before="120" w:line="276" w:lineRule="auto"/>
        <w:jc w:val="both"/>
        <w:rPr>
          <w:sz w:val="28"/>
          <w:szCs w:val="28"/>
          <w:lang w:val="uk-UA"/>
        </w:rPr>
      </w:pPr>
      <w:r w:rsidRPr="00E10BAE">
        <w:rPr>
          <w:sz w:val="28"/>
          <w:szCs w:val="28"/>
          <w:lang w:val="uk-UA"/>
        </w:rPr>
        <w:t>1.</w:t>
      </w:r>
      <w:r w:rsidR="00D43250">
        <w:rPr>
          <w:sz w:val="28"/>
          <w:szCs w:val="28"/>
          <w:lang w:val="uk-UA"/>
        </w:rPr>
        <w:t>7</w:t>
      </w:r>
      <w:r w:rsidRPr="00E10BAE">
        <w:rPr>
          <w:sz w:val="28"/>
          <w:szCs w:val="28"/>
          <w:lang w:val="uk-UA"/>
        </w:rPr>
        <w:t xml:space="preserve">. </w:t>
      </w:r>
      <w:r w:rsidR="00D43250" w:rsidRPr="00D43250">
        <w:rPr>
          <w:sz w:val="28"/>
          <w:szCs w:val="28"/>
          <w:lang w:val="uk-UA"/>
        </w:rPr>
        <w:t>Організація створюється і діє на засадах добровільності, рівноправності своїх членів, самоврядування, законності, виборності та підзвітності керів</w:t>
      </w:r>
      <w:r w:rsidR="00D43250">
        <w:rPr>
          <w:sz w:val="28"/>
          <w:szCs w:val="28"/>
          <w:lang w:val="uk-UA"/>
        </w:rPr>
        <w:t xml:space="preserve">них органів, гласності в роботі, </w:t>
      </w:r>
      <w:r w:rsidRPr="00D43250">
        <w:rPr>
          <w:sz w:val="28"/>
          <w:szCs w:val="28"/>
          <w:lang w:val="uk-UA"/>
        </w:rPr>
        <w:t>об'єднує випускників, викладачів, друзів Уманського національного</w:t>
      </w:r>
      <w:r w:rsidRPr="00E10BAE">
        <w:rPr>
          <w:sz w:val="28"/>
          <w:szCs w:val="28"/>
          <w:lang w:val="uk-UA"/>
        </w:rPr>
        <w:t xml:space="preserve"> університету садівництва</w:t>
      </w:r>
      <w:r w:rsidR="00D43250">
        <w:rPr>
          <w:sz w:val="28"/>
          <w:szCs w:val="28"/>
          <w:lang w:val="uk-UA"/>
        </w:rPr>
        <w:t>.</w:t>
      </w:r>
    </w:p>
    <w:p w:rsidR="002B49DC" w:rsidRPr="002B49DC" w:rsidRDefault="002B49DC" w:rsidP="002B49DC">
      <w:pPr>
        <w:spacing w:before="120" w:line="276" w:lineRule="auto"/>
        <w:jc w:val="both"/>
        <w:rPr>
          <w:sz w:val="28"/>
          <w:szCs w:val="28"/>
          <w:lang w:val="uk-UA"/>
        </w:rPr>
      </w:pPr>
      <w:r w:rsidRPr="002B49DC">
        <w:rPr>
          <w:sz w:val="28"/>
          <w:szCs w:val="28"/>
          <w:lang w:val="uk-UA"/>
        </w:rPr>
        <w:t>1.8. Організація набуває прав юридичної особи з моменту державної реєстрації згідно з чинним законодавством, має свою печатку, штампи і бланки з власною назвою, рахунки, в тому числі в іноземній валюті в банківських установах, свою символіку. Символіка  Організації реєструється у встановленому законодавством порядку.</w:t>
      </w:r>
    </w:p>
    <w:p w:rsidR="002B49DC" w:rsidRPr="002B49DC" w:rsidRDefault="002B49DC" w:rsidP="002B49DC">
      <w:pPr>
        <w:spacing w:before="120"/>
        <w:jc w:val="both"/>
        <w:rPr>
          <w:sz w:val="28"/>
          <w:szCs w:val="28"/>
          <w:lang w:val="uk-UA"/>
        </w:rPr>
      </w:pPr>
      <w:r w:rsidRPr="002B49DC">
        <w:rPr>
          <w:sz w:val="28"/>
          <w:szCs w:val="28"/>
          <w:lang w:val="uk-UA"/>
        </w:rPr>
        <w:t>1.9. Діяльність громадської організації поширюється на територію України.</w:t>
      </w:r>
    </w:p>
    <w:p w:rsidR="002B49DC" w:rsidRPr="002B49DC" w:rsidRDefault="002B49DC" w:rsidP="002B49DC">
      <w:pPr>
        <w:spacing w:before="120"/>
        <w:jc w:val="both"/>
        <w:rPr>
          <w:sz w:val="28"/>
          <w:szCs w:val="28"/>
          <w:lang w:val="uk-UA"/>
        </w:rPr>
      </w:pPr>
      <w:r w:rsidRPr="002B49DC">
        <w:rPr>
          <w:sz w:val="28"/>
          <w:szCs w:val="28"/>
          <w:lang w:val="uk-UA"/>
        </w:rPr>
        <w:t>1.10.</w:t>
      </w:r>
      <w:r w:rsidR="00956728">
        <w:rPr>
          <w:sz w:val="28"/>
          <w:szCs w:val="28"/>
          <w:lang w:val="uk-UA"/>
        </w:rPr>
        <w:t xml:space="preserve"> </w:t>
      </w:r>
      <w:r w:rsidRPr="002B49DC">
        <w:rPr>
          <w:sz w:val="28"/>
          <w:szCs w:val="28"/>
          <w:lang w:val="uk-UA"/>
        </w:rPr>
        <w:t>Організаційно-правова форма: громадська організація.</w:t>
      </w:r>
    </w:p>
    <w:p w:rsidR="002B49DC" w:rsidRPr="002B49DC" w:rsidRDefault="002B49DC" w:rsidP="002B49DC">
      <w:pPr>
        <w:spacing w:before="120" w:line="276" w:lineRule="auto"/>
        <w:jc w:val="both"/>
        <w:rPr>
          <w:sz w:val="28"/>
          <w:szCs w:val="28"/>
          <w:lang w:val="uk-UA"/>
        </w:rPr>
      </w:pPr>
      <w:r w:rsidRPr="002B49DC">
        <w:rPr>
          <w:sz w:val="28"/>
          <w:szCs w:val="28"/>
          <w:lang w:val="uk-UA"/>
        </w:rPr>
        <w:t>1.11. Організація має право від свого імені укладати угоди (правочини), набувати майнових та немайнових прав, нести обов’язки, бути позивачем та відповідачем у суді, мати у власності кошти та інше майно, відкривати рахунки в установах банків у національній та іноземній валюті.</w:t>
      </w:r>
    </w:p>
    <w:p w:rsidR="00AE5531" w:rsidRDefault="00AE5531" w:rsidP="000F457D">
      <w:pPr>
        <w:jc w:val="both"/>
        <w:rPr>
          <w:sz w:val="28"/>
          <w:szCs w:val="28"/>
          <w:lang w:val="uk-UA"/>
        </w:rPr>
      </w:pPr>
      <w:r w:rsidRPr="00E10BAE">
        <w:rPr>
          <w:sz w:val="28"/>
          <w:szCs w:val="28"/>
          <w:lang w:val="uk-UA"/>
        </w:rPr>
        <w:t>1.</w:t>
      </w:r>
      <w:r w:rsidR="002B49DC">
        <w:rPr>
          <w:sz w:val="28"/>
          <w:szCs w:val="28"/>
          <w:lang w:val="uk-UA"/>
        </w:rPr>
        <w:t>12</w:t>
      </w:r>
      <w:r w:rsidRPr="00E10BAE">
        <w:rPr>
          <w:sz w:val="28"/>
          <w:szCs w:val="28"/>
          <w:lang w:val="uk-UA"/>
        </w:rPr>
        <w:t xml:space="preserve">. </w:t>
      </w:r>
      <w:r w:rsidR="00956728" w:rsidRPr="002B49DC">
        <w:rPr>
          <w:sz w:val="28"/>
          <w:szCs w:val="28"/>
          <w:lang w:val="uk-UA"/>
        </w:rPr>
        <w:t>Організація</w:t>
      </w:r>
      <w:r w:rsidRPr="00E10BAE">
        <w:rPr>
          <w:sz w:val="28"/>
          <w:szCs w:val="28"/>
          <w:lang w:val="uk-UA"/>
        </w:rPr>
        <w:t xml:space="preserve"> є неприбутковою організацією і не має на меті отримання прибутку.</w:t>
      </w:r>
    </w:p>
    <w:p w:rsidR="00BA4D09" w:rsidRPr="00E10BAE" w:rsidRDefault="00BA4D09" w:rsidP="002B49DC">
      <w:pPr>
        <w:shd w:val="clear" w:color="auto" w:fill="FFFFFF"/>
        <w:spacing w:before="45" w:after="45" w:line="276" w:lineRule="auto"/>
        <w:jc w:val="both"/>
        <w:rPr>
          <w:sz w:val="28"/>
          <w:szCs w:val="28"/>
          <w:lang w:val="uk-UA"/>
        </w:rPr>
      </w:pPr>
      <w:r w:rsidRPr="00E10BAE">
        <w:rPr>
          <w:sz w:val="28"/>
          <w:szCs w:val="28"/>
          <w:lang w:val="uk-UA"/>
        </w:rPr>
        <w:lastRenderedPageBreak/>
        <w:t>1.</w:t>
      </w:r>
      <w:r w:rsidR="002B49DC">
        <w:rPr>
          <w:sz w:val="28"/>
          <w:szCs w:val="28"/>
          <w:lang w:val="uk-UA"/>
        </w:rPr>
        <w:t>13</w:t>
      </w:r>
      <w:r w:rsidRPr="00E10BAE">
        <w:rPr>
          <w:sz w:val="28"/>
          <w:szCs w:val="28"/>
          <w:lang w:val="uk-UA"/>
        </w:rPr>
        <w:t xml:space="preserve">. </w:t>
      </w:r>
      <w:r w:rsidR="00956728" w:rsidRPr="002B49DC">
        <w:rPr>
          <w:sz w:val="28"/>
          <w:szCs w:val="28"/>
          <w:lang w:val="uk-UA"/>
        </w:rPr>
        <w:t>Організація</w:t>
      </w:r>
      <w:r w:rsidRPr="00E10BAE">
        <w:rPr>
          <w:sz w:val="28"/>
          <w:szCs w:val="28"/>
          <w:lang w:val="uk-UA"/>
        </w:rPr>
        <w:t xml:space="preserve"> утворена та зареєстрована в порядку, визначеному законом, що регулює діяльність відповідної неприбуткової організації,</w:t>
      </w:r>
    </w:p>
    <w:p w:rsidR="00BA4D09" w:rsidRPr="00E10BAE" w:rsidRDefault="00BA4D09" w:rsidP="002B49DC">
      <w:pPr>
        <w:shd w:val="clear" w:color="auto" w:fill="FFFFFF"/>
        <w:spacing w:before="45" w:after="45" w:line="276" w:lineRule="auto"/>
        <w:jc w:val="both"/>
        <w:rPr>
          <w:sz w:val="28"/>
          <w:szCs w:val="28"/>
          <w:lang w:val="uk-UA"/>
        </w:rPr>
      </w:pPr>
      <w:r w:rsidRPr="00E10BAE">
        <w:rPr>
          <w:sz w:val="28"/>
          <w:szCs w:val="28"/>
          <w:lang w:val="uk-UA"/>
        </w:rPr>
        <w:t>1.</w:t>
      </w:r>
      <w:r w:rsidR="002B49DC">
        <w:rPr>
          <w:sz w:val="28"/>
          <w:szCs w:val="28"/>
          <w:lang w:val="uk-UA"/>
        </w:rPr>
        <w:t>14.</w:t>
      </w:r>
      <w:r w:rsidRPr="00E10BAE">
        <w:rPr>
          <w:sz w:val="28"/>
          <w:szCs w:val="28"/>
          <w:lang w:val="uk-UA"/>
        </w:rPr>
        <w:t xml:space="preserve"> Установчі документи </w:t>
      </w:r>
      <w:r w:rsidR="00956728">
        <w:rPr>
          <w:sz w:val="28"/>
          <w:szCs w:val="28"/>
          <w:lang w:val="uk-UA"/>
        </w:rPr>
        <w:t>Організації</w:t>
      </w:r>
      <w:r w:rsidRPr="00E10BAE">
        <w:rPr>
          <w:sz w:val="28"/>
          <w:szCs w:val="28"/>
          <w:lang w:val="uk-UA"/>
        </w:rPr>
        <w:t xml:space="preserve">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BA4D09" w:rsidRPr="00E10BAE" w:rsidRDefault="00BA4D09" w:rsidP="002B49DC">
      <w:pPr>
        <w:shd w:val="clear" w:color="auto" w:fill="FFFFFF"/>
        <w:spacing w:before="45" w:after="45" w:line="276" w:lineRule="auto"/>
        <w:jc w:val="both"/>
        <w:rPr>
          <w:sz w:val="28"/>
          <w:szCs w:val="28"/>
          <w:lang w:val="uk-UA"/>
        </w:rPr>
      </w:pPr>
      <w:r w:rsidRPr="00E10BAE">
        <w:rPr>
          <w:sz w:val="28"/>
          <w:szCs w:val="28"/>
          <w:lang w:val="uk-UA"/>
        </w:rPr>
        <w:t>1.</w:t>
      </w:r>
      <w:r w:rsidR="002B49DC">
        <w:rPr>
          <w:sz w:val="28"/>
          <w:szCs w:val="28"/>
          <w:lang w:val="uk-UA"/>
        </w:rPr>
        <w:t>15</w:t>
      </w:r>
      <w:r w:rsidRPr="00E10BAE">
        <w:rPr>
          <w:sz w:val="28"/>
          <w:szCs w:val="28"/>
          <w:lang w:val="uk-UA"/>
        </w:rPr>
        <w:t xml:space="preserve">. Установчі документи </w:t>
      </w:r>
      <w:r w:rsidR="00956728" w:rsidRPr="002B49DC">
        <w:rPr>
          <w:sz w:val="28"/>
          <w:szCs w:val="28"/>
          <w:lang w:val="uk-UA"/>
        </w:rPr>
        <w:t>Організаці</w:t>
      </w:r>
      <w:r w:rsidRPr="00E10BAE">
        <w:rPr>
          <w:sz w:val="28"/>
          <w:szCs w:val="28"/>
          <w:lang w:val="uk-UA"/>
        </w:rPr>
        <w:t xml:space="preserve">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разі її ліквідації, злиття, поділу, приєднання або перетворення). </w:t>
      </w:r>
    </w:p>
    <w:p w:rsidR="00AE5531" w:rsidRPr="00E10BAE" w:rsidRDefault="00AE5531" w:rsidP="00354559">
      <w:pPr>
        <w:jc w:val="both"/>
        <w:rPr>
          <w:sz w:val="28"/>
          <w:szCs w:val="28"/>
          <w:lang w:val="uk-UA"/>
        </w:rPr>
      </w:pPr>
      <w:r w:rsidRPr="00E10BAE">
        <w:rPr>
          <w:sz w:val="28"/>
          <w:szCs w:val="28"/>
          <w:lang w:val="uk-UA"/>
        </w:rPr>
        <w:t>1.</w:t>
      </w:r>
      <w:r w:rsidR="002B49DC">
        <w:rPr>
          <w:sz w:val="28"/>
          <w:szCs w:val="28"/>
          <w:lang w:val="uk-UA"/>
        </w:rPr>
        <w:t>16</w:t>
      </w:r>
      <w:r w:rsidRPr="00E10BAE">
        <w:rPr>
          <w:sz w:val="28"/>
          <w:szCs w:val="28"/>
          <w:lang w:val="uk-UA"/>
        </w:rPr>
        <w:t xml:space="preserve">. Юридична адреса </w:t>
      </w:r>
      <w:r w:rsidR="00956728">
        <w:rPr>
          <w:sz w:val="28"/>
          <w:szCs w:val="28"/>
          <w:lang w:val="uk-UA"/>
        </w:rPr>
        <w:t>Організаці</w:t>
      </w:r>
      <w:r w:rsidRPr="00E10BAE">
        <w:rPr>
          <w:sz w:val="28"/>
          <w:szCs w:val="28"/>
          <w:lang w:val="uk-UA"/>
        </w:rPr>
        <w:t>ї : Україна, 2030</w:t>
      </w:r>
      <w:r w:rsidR="00354559" w:rsidRPr="00E10BAE">
        <w:rPr>
          <w:sz w:val="28"/>
          <w:szCs w:val="28"/>
          <w:lang w:val="uk-UA"/>
        </w:rPr>
        <w:t>5</w:t>
      </w:r>
      <w:r w:rsidRPr="00E10BAE">
        <w:rPr>
          <w:sz w:val="28"/>
          <w:szCs w:val="28"/>
          <w:lang w:val="uk-UA"/>
        </w:rPr>
        <w:t>, Черкаська обл., м. Умань,  вул. Інститутська,1.</w:t>
      </w:r>
    </w:p>
    <w:p w:rsidR="000967E8" w:rsidRPr="00E10BAE" w:rsidRDefault="00AE5531" w:rsidP="00354559">
      <w:pPr>
        <w:jc w:val="both"/>
        <w:rPr>
          <w:sz w:val="28"/>
          <w:szCs w:val="28"/>
          <w:lang w:val="uk-UA"/>
        </w:rPr>
      </w:pPr>
      <w:r w:rsidRPr="00E10BAE">
        <w:rPr>
          <w:sz w:val="28"/>
          <w:szCs w:val="28"/>
          <w:lang w:val="uk-UA"/>
        </w:rPr>
        <w:t> </w:t>
      </w:r>
    </w:p>
    <w:p w:rsidR="00AE5531" w:rsidRPr="00E10BAE" w:rsidRDefault="00AE5531" w:rsidP="000967E8">
      <w:pPr>
        <w:spacing w:after="240"/>
        <w:jc w:val="center"/>
        <w:rPr>
          <w:sz w:val="28"/>
          <w:szCs w:val="28"/>
          <w:lang w:val="uk-UA"/>
        </w:rPr>
      </w:pPr>
      <w:r w:rsidRPr="00E10BAE">
        <w:rPr>
          <w:b/>
          <w:bCs/>
          <w:sz w:val="28"/>
          <w:szCs w:val="28"/>
          <w:lang w:val="uk-UA"/>
        </w:rPr>
        <w:t>2. МЕТА, ЗАВДАННЯ</w:t>
      </w:r>
      <w:r w:rsidR="000967E8" w:rsidRPr="00E10BAE">
        <w:rPr>
          <w:rStyle w:val="apple-converted-space"/>
          <w:b/>
          <w:bCs/>
          <w:color w:val="333333"/>
          <w:sz w:val="28"/>
          <w:szCs w:val="28"/>
          <w:lang w:val="uk-UA"/>
        </w:rPr>
        <w:t xml:space="preserve"> </w:t>
      </w:r>
      <w:r w:rsidRPr="00E10BAE">
        <w:rPr>
          <w:b/>
          <w:bCs/>
          <w:sz w:val="28"/>
          <w:szCs w:val="28"/>
          <w:lang w:val="uk-UA"/>
        </w:rPr>
        <w:t xml:space="preserve">ТА НАПРЯМКИ ДІЯЛЬНОСТІ </w:t>
      </w:r>
      <w:r w:rsidR="00956728" w:rsidRPr="00956728">
        <w:rPr>
          <w:b/>
          <w:sz w:val="28"/>
          <w:szCs w:val="28"/>
          <w:lang w:val="uk-UA"/>
        </w:rPr>
        <w:t>ОРГАНІЗАЦІ</w:t>
      </w:r>
      <w:r w:rsidR="00956728" w:rsidRPr="00956728">
        <w:rPr>
          <w:b/>
          <w:bCs/>
          <w:sz w:val="28"/>
          <w:szCs w:val="28"/>
          <w:lang w:val="uk-UA"/>
        </w:rPr>
        <w:t>Ї</w:t>
      </w:r>
    </w:p>
    <w:p w:rsidR="00AE5531" w:rsidRPr="00E10BAE" w:rsidRDefault="00AE5531" w:rsidP="00354559">
      <w:pPr>
        <w:jc w:val="both"/>
        <w:rPr>
          <w:sz w:val="28"/>
          <w:szCs w:val="28"/>
          <w:lang w:val="uk-UA"/>
        </w:rPr>
      </w:pPr>
      <w:r w:rsidRPr="003D5CA9">
        <w:rPr>
          <w:sz w:val="28"/>
          <w:szCs w:val="28"/>
          <w:lang w:val="uk-UA"/>
        </w:rPr>
        <w:t>2.1.</w:t>
      </w:r>
      <w:r w:rsidRPr="00E10BAE">
        <w:rPr>
          <w:b/>
          <w:sz w:val="28"/>
          <w:szCs w:val="28"/>
          <w:lang w:val="uk-UA"/>
        </w:rPr>
        <w:t xml:space="preserve"> </w:t>
      </w:r>
      <w:r w:rsidR="002B49DC" w:rsidRPr="003D5CA9">
        <w:rPr>
          <w:iCs/>
          <w:sz w:val="28"/>
          <w:szCs w:val="28"/>
          <w:lang w:val="uk-UA"/>
        </w:rPr>
        <w:t>Головною метою Організації є</w:t>
      </w:r>
      <w:r w:rsidRPr="00E10BAE">
        <w:rPr>
          <w:sz w:val="28"/>
          <w:szCs w:val="28"/>
          <w:lang w:val="uk-UA"/>
        </w:rPr>
        <w:t>:</w:t>
      </w:r>
    </w:p>
    <w:p w:rsidR="00AE5531" w:rsidRPr="00E10BAE" w:rsidRDefault="00AE5531" w:rsidP="001A16DC">
      <w:pPr>
        <w:numPr>
          <w:ilvl w:val="0"/>
          <w:numId w:val="1"/>
        </w:numPr>
        <w:shd w:val="clear" w:color="auto" w:fill="FFFFFF"/>
        <w:spacing w:line="276" w:lineRule="auto"/>
        <w:ind w:left="709" w:hanging="284"/>
        <w:jc w:val="both"/>
        <w:rPr>
          <w:color w:val="333333"/>
          <w:sz w:val="28"/>
          <w:szCs w:val="28"/>
          <w:lang w:val="uk-UA"/>
        </w:rPr>
      </w:pPr>
      <w:r w:rsidRPr="00E10BAE">
        <w:rPr>
          <w:color w:val="333333"/>
          <w:sz w:val="28"/>
          <w:szCs w:val="28"/>
          <w:lang w:val="uk-UA"/>
        </w:rPr>
        <w:t xml:space="preserve">об'єднання зусиль </w:t>
      </w:r>
      <w:r w:rsidR="00CC12EF" w:rsidRPr="00E10BAE">
        <w:rPr>
          <w:color w:val="333333"/>
          <w:sz w:val="28"/>
          <w:szCs w:val="28"/>
          <w:lang w:val="uk-UA"/>
        </w:rPr>
        <w:t>випускників-</w:t>
      </w:r>
      <w:r w:rsidRPr="00E10BAE">
        <w:rPr>
          <w:color w:val="333333"/>
          <w:sz w:val="28"/>
          <w:szCs w:val="28"/>
          <w:lang w:val="uk-UA"/>
        </w:rPr>
        <w:t>аграріїв усіх поколінь та друзів із розвитку Alma</w:t>
      </w:r>
      <w:r w:rsidR="00CC12EF" w:rsidRPr="00E10BAE">
        <w:rPr>
          <w:color w:val="333333"/>
          <w:sz w:val="28"/>
          <w:szCs w:val="28"/>
          <w:lang w:val="uk-UA"/>
        </w:rPr>
        <w:t>-</w:t>
      </w:r>
      <w:r w:rsidRPr="00E10BAE">
        <w:rPr>
          <w:color w:val="333333"/>
          <w:sz w:val="28"/>
          <w:szCs w:val="28"/>
          <w:lang w:val="uk-UA"/>
        </w:rPr>
        <w:t>mater, збереження та примноження її традицій і духовних цінностей;</w:t>
      </w:r>
    </w:p>
    <w:p w:rsidR="00AE5531" w:rsidRPr="00E10BAE" w:rsidRDefault="00AE5531" w:rsidP="001A16DC">
      <w:pPr>
        <w:numPr>
          <w:ilvl w:val="0"/>
          <w:numId w:val="1"/>
        </w:numPr>
        <w:shd w:val="clear" w:color="auto" w:fill="FFFFFF"/>
        <w:spacing w:line="276" w:lineRule="auto"/>
        <w:ind w:left="709" w:hanging="284"/>
        <w:jc w:val="both"/>
        <w:rPr>
          <w:color w:val="333333"/>
          <w:sz w:val="28"/>
          <w:szCs w:val="28"/>
          <w:lang w:val="uk-UA"/>
        </w:rPr>
      </w:pPr>
      <w:r w:rsidRPr="00E10BAE">
        <w:rPr>
          <w:color w:val="333333"/>
          <w:sz w:val="28"/>
          <w:szCs w:val="28"/>
          <w:lang w:val="uk-UA"/>
        </w:rPr>
        <w:t>захист законних соціальних, економічних, творчих та інших інтересів своїх членів, сприяння науковому, аграрному, економічному розвитку України</w:t>
      </w:r>
      <w:r w:rsidR="00CC12EF" w:rsidRPr="00E10BAE">
        <w:rPr>
          <w:color w:val="333333"/>
          <w:sz w:val="28"/>
          <w:szCs w:val="28"/>
          <w:lang w:val="uk-UA"/>
        </w:rPr>
        <w:t xml:space="preserve"> та Уманського НУС</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3D5CA9">
        <w:rPr>
          <w:color w:val="333333"/>
          <w:sz w:val="28"/>
          <w:szCs w:val="28"/>
          <w:lang w:val="uk-UA"/>
        </w:rPr>
        <w:t>2.2. Завданнями</w:t>
      </w:r>
      <w:r w:rsidRPr="00E10BAE">
        <w:rPr>
          <w:b/>
          <w:color w:val="333333"/>
          <w:sz w:val="28"/>
          <w:szCs w:val="28"/>
          <w:lang w:val="uk-UA"/>
        </w:rPr>
        <w:t xml:space="preserve"> </w:t>
      </w:r>
      <w:r w:rsidR="003D5CA9" w:rsidRPr="003D5CA9">
        <w:rPr>
          <w:iCs/>
          <w:sz w:val="28"/>
          <w:szCs w:val="28"/>
          <w:lang w:val="uk-UA"/>
        </w:rPr>
        <w:t xml:space="preserve">Організації </w:t>
      </w:r>
      <w:r w:rsidRPr="00E10BAE">
        <w:rPr>
          <w:color w:val="333333"/>
          <w:sz w:val="28"/>
          <w:szCs w:val="28"/>
          <w:lang w:val="uk-UA"/>
        </w:rPr>
        <w:t>є:</w:t>
      </w:r>
    </w:p>
    <w:p w:rsidR="00882145" w:rsidRPr="00E10BAE" w:rsidRDefault="004C0473" w:rsidP="001A16DC">
      <w:pPr>
        <w:numPr>
          <w:ilvl w:val="0"/>
          <w:numId w:val="1"/>
        </w:numPr>
        <w:shd w:val="clear" w:color="auto" w:fill="FFFFFF"/>
        <w:tabs>
          <w:tab w:val="clear" w:pos="720"/>
        </w:tabs>
        <w:spacing w:line="276" w:lineRule="auto"/>
        <w:ind w:left="709" w:hanging="284"/>
        <w:jc w:val="both"/>
        <w:rPr>
          <w:color w:val="333333"/>
          <w:sz w:val="28"/>
          <w:szCs w:val="28"/>
          <w:lang w:val="uk-UA"/>
        </w:rPr>
      </w:pPr>
      <w:r w:rsidRPr="00E10BAE">
        <w:rPr>
          <w:color w:val="333333"/>
          <w:sz w:val="28"/>
          <w:szCs w:val="28"/>
          <w:lang w:val="uk-UA"/>
        </w:rPr>
        <w:t>с</w:t>
      </w:r>
      <w:r w:rsidR="00882145" w:rsidRPr="00E10BAE">
        <w:rPr>
          <w:color w:val="333333"/>
          <w:sz w:val="28"/>
          <w:szCs w:val="28"/>
          <w:lang w:val="uk-UA"/>
        </w:rPr>
        <w:t xml:space="preserve">прияння реалізації навчальних, наукових, соціально-економічних і виробничих проектів розвитку Уманського національного університету садівництва </w:t>
      </w:r>
      <w:r w:rsidR="00882145" w:rsidRPr="00E10BAE">
        <w:rPr>
          <w:color w:val="000000"/>
          <w:sz w:val="28"/>
          <w:szCs w:val="28"/>
          <w:lang w:val="uk-UA"/>
        </w:rPr>
        <w:t>(далі – Університет)</w:t>
      </w:r>
      <w:r w:rsidRPr="00E10BAE">
        <w:rPr>
          <w:color w:val="333333"/>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в</w:t>
      </w:r>
      <w:r w:rsidR="00882145" w:rsidRPr="00E10BAE">
        <w:rPr>
          <w:color w:val="000000"/>
          <w:sz w:val="28"/>
          <w:szCs w:val="28"/>
          <w:lang w:val="uk-UA"/>
        </w:rPr>
        <w:t xml:space="preserve">провадження взаємодовіри, взаємної надійності, порядності й ділового партнерства у взаємовідносинах між членами </w:t>
      </w:r>
      <w:r w:rsidR="003D5CA9" w:rsidRPr="003D5CA9">
        <w:rPr>
          <w:iCs/>
          <w:sz w:val="28"/>
          <w:szCs w:val="28"/>
          <w:lang w:val="uk-UA"/>
        </w:rPr>
        <w:t>Організації</w:t>
      </w:r>
      <w:r w:rsidR="00882145"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о</w:t>
      </w:r>
      <w:r w:rsidR="00882145" w:rsidRPr="00E10BAE">
        <w:rPr>
          <w:color w:val="000000"/>
          <w:sz w:val="28"/>
          <w:szCs w:val="28"/>
          <w:lang w:val="uk-UA"/>
        </w:rPr>
        <w:t xml:space="preserve">знайомлення громадськості з діяльністю </w:t>
      </w:r>
      <w:r w:rsidR="003D5CA9" w:rsidRPr="003D5CA9">
        <w:rPr>
          <w:iCs/>
          <w:sz w:val="28"/>
          <w:szCs w:val="28"/>
          <w:lang w:val="uk-UA"/>
        </w:rPr>
        <w:t>Організації</w:t>
      </w:r>
      <w:r w:rsidR="00882145" w:rsidRPr="00E10BAE">
        <w:rPr>
          <w:color w:val="000000"/>
          <w:sz w:val="28"/>
          <w:szCs w:val="28"/>
          <w:lang w:val="uk-UA"/>
        </w:rPr>
        <w:t xml:space="preserve"> та її членів</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п</w:t>
      </w:r>
      <w:r w:rsidR="00882145" w:rsidRPr="00E10BAE">
        <w:rPr>
          <w:color w:val="000000"/>
          <w:sz w:val="28"/>
          <w:szCs w:val="28"/>
          <w:lang w:val="uk-UA"/>
        </w:rPr>
        <w:t>ідвищення престижу Університету як провідного навчального закладу світового рівня</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 xml:space="preserve">збереження та забезпечення наступності </w:t>
      </w:r>
      <w:r w:rsidR="00882145" w:rsidRPr="00E10BAE">
        <w:rPr>
          <w:color w:val="000000"/>
          <w:sz w:val="28"/>
          <w:szCs w:val="28"/>
          <w:lang w:val="uk-UA"/>
        </w:rPr>
        <w:t>в традиціях та духовних цінностях поколінь випускників Університету</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в</w:t>
      </w:r>
      <w:r w:rsidR="00882145" w:rsidRPr="00E10BAE">
        <w:rPr>
          <w:color w:val="000000"/>
          <w:sz w:val="28"/>
          <w:szCs w:val="28"/>
          <w:lang w:val="uk-UA"/>
        </w:rPr>
        <w:t>становлення зв’язків з роботодавцями, сприяння професійному зростанню випускників Університету, створення умов для їх самореалізації</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60"/>
        </w:tabs>
        <w:autoSpaceDE w:val="0"/>
        <w:autoSpaceDN w:val="0"/>
        <w:adjustRightInd w:val="0"/>
        <w:spacing w:line="276" w:lineRule="auto"/>
        <w:jc w:val="both"/>
        <w:rPr>
          <w:color w:val="000000"/>
          <w:sz w:val="28"/>
          <w:szCs w:val="28"/>
          <w:lang w:val="uk-UA"/>
        </w:rPr>
      </w:pPr>
      <w:r w:rsidRPr="00E10BAE">
        <w:rPr>
          <w:color w:val="000000"/>
          <w:sz w:val="28"/>
          <w:szCs w:val="28"/>
          <w:lang w:val="uk-UA"/>
        </w:rPr>
        <w:t xml:space="preserve">створення умов для спілкування випускників, студентів </w:t>
      </w:r>
      <w:r w:rsidR="00882145" w:rsidRPr="00E10BAE">
        <w:rPr>
          <w:color w:val="000000"/>
          <w:sz w:val="28"/>
          <w:szCs w:val="28"/>
          <w:lang w:val="uk-UA"/>
        </w:rPr>
        <w:t xml:space="preserve">та викладачів </w:t>
      </w:r>
      <w:r w:rsidR="00882145" w:rsidRPr="00E10BAE">
        <w:rPr>
          <w:color w:val="000000"/>
          <w:sz w:val="28"/>
          <w:szCs w:val="28"/>
          <w:lang w:val="uk-UA"/>
        </w:rPr>
        <w:lastRenderedPageBreak/>
        <w:t>Університету, забезпечення інформаційного обміну між випускниками</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53"/>
        </w:tabs>
        <w:autoSpaceDE w:val="0"/>
        <w:autoSpaceDN w:val="0"/>
        <w:adjustRightInd w:val="0"/>
        <w:spacing w:line="276" w:lineRule="auto"/>
        <w:jc w:val="both"/>
        <w:rPr>
          <w:color w:val="000000"/>
          <w:sz w:val="28"/>
          <w:szCs w:val="28"/>
          <w:lang w:val="uk-UA"/>
        </w:rPr>
      </w:pPr>
      <w:r w:rsidRPr="00E10BAE">
        <w:rPr>
          <w:color w:val="000000"/>
          <w:sz w:val="28"/>
          <w:szCs w:val="28"/>
          <w:lang w:val="uk-UA"/>
        </w:rPr>
        <w:t>с</w:t>
      </w:r>
      <w:r w:rsidR="00882145" w:rsidRPr="00E10BAE">
        <w:rPr>
          <w:color w:val="000000"/>
          <w:sz w:val="28"/>
          <w:szCs w:val="28"/>
          <w:lang w:val="uk-UA"/>
        </w:rPr>
        <w:t>прияння професійн</w:t>
      </w:r>
      <w:r w:rsidR="00787027">
        <w:rPr>
          <w:color w:val="000000"/>
          <w:sz w:val="28"/>
          <w:szCs w:val="28"/>
          <w:lang w:val="uk-UA"/>
        </w:rPr>
        <w:t>ій</w:t>
      </w:r>
      <w:r w:rsidR="00882145" w:rsidRPr="00E10BAE">
        <w:rPr>
          <w:color w:val="000000"/>
          <w:sz w:val="28"/>
          <w:szCs w:val="28"/>
          <w:lang w:val="uk-UA"/>
        </w:rPr>
        <w:t xml:space="preserve"> орієнтації і добору талановитої творчої молоді для вступу </w:t>
      </w:r>
      <w:r w:rsidRPr="00E10BAE">
        <w:rPr>
          <w:color w:val="000000"/>
          <w:sz w:val="28"/>
          <w:szCs w:val="28"/>
          <w:lang w:val="uk-UA"/>
        </w:rPr>
        <w:t xml:space="preserve">до Університету. Створення сприятливих умов для гармонійного </w:t>
      </w:r>
      <w:r w:rsidR="00882145" w:rsidRPr="00E10BAE">
        <w:rPr>
          <w:color w:val="000000"/>
          <w:sz w:val="28"/>
          <w:szCs w:val="28"/>
          <w:lang w:val="uk-UA"/>
        </w:rPr>
        <w:t>розвитку особистостей студентів і студентського самоврядування</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53"/>
        </w:tabs>
        <w:autoSpaceDE w:val="0"/>
        <w:autoSpaceDN w:val="0"/>
        <w:adjustRightInd w:val="0"/>
        <w:spacing w:line="276" w:lineRule="auto"/>
        <w:jc w:val="both"/>
        <w:rPr>
          <w:color w:val="000000"/>
          <w:sz w:val="28"/>
          <w:szCs w:val="28"/>
          <w:lang w:val="uk-UA"/>
        </w:rPr>
      </w:pPr>
      <w:r w:rsidRPr="00E10BAE">
        <w:rPr>
          <w:color w:val="000000"/>
          <w:sz w:val="28"/>
          <w:szCs w:val="28"/>
          <w:lang w:val="uk-UA"/>
        </w:rPr>
        <w:t xml:space="preserve">розширення зв'язків і відносин Асоціації з підприємствами, </w:t>
      </w:r>
      <w:r w:rsidR="00882145" w:rsidRPr="00E10BAE">
        <w:rPr>
          <w:color w:val="000000"/>
          <w:sz w:val="28"/>
          <w:szCs w:val="28"/>
          <w:lang w:val="uk-UA"/>
        </w:rPr>
        <w:t>об'єднаннями, міжнародними організаціями</w:t>
      </w:r>
      <w:r w:rsidRPr="00E10BAE">
        <w:rPr>
          <w:color w:val="000000"/>
          <w:sz w:val="28"/>
          <w:szCs w:val="28"/>
          <w:lang w:val="uk-UA"/>
        </w:rPr>
        <w:t>;</w:t>
      </w:r>
    </w:p>
    <w:p w:rsidR="00882145" w:rsidRPr="00E10BAE" w:rsidRDefault="004C0473" w:rsidP="001A16DC">
      <w:pPr>
        <w:widowControl w:val="0"/>
        <w:numPr>
          <w:ilvl w:val="0"/>
          <w:numId w:val="1"/>
        </w:numPr>
        <w:shd w:val="clear" w:color="auto" w:fill="FFFFFF"/>
        <w:tabs>
          <w:tab w:val="left" w:pos="353"/>
        </w:tabs>
        <w:autoSpaceDE w:val="0"/>
        <w:autoSpaceDN w:val="0"/>
        <w:adjustRightInd w:val="0"/>
        <w:spacing w:line="276" w:lineRule="auto"/>
        <w:jc w:val="both"/>
        <w:rPr>
          <w:color w:val="000000"/>
          <w:sz w:val="28"/>
          <w:szCs w:val="28"/>
          <w:lang w:val="uk-UA"/>
        </w:rPr>
      </w:pPr>
      <w:r w:rsidRPr="00E10BAE">
        <w:rPr>
          <w:color w:val="000000"/>
          <w:sz w:val="28"/>
          <w:szCs w:val="28"/>
          <w:lang w:val="uk-UA"/>
        </w:rPr>
        <w:t>с</w:t>
      </w:r>
      <w:r w:rsidR="00882145" w:rsidRPr="00E10BAE">
        <w:rPr>
          <w:color w:val="000000"/>
          <w:sz w:val="28"/>
          <w:szCs w:val="28"/>
          <w:lang w:val="uk-UA"/>
        </w:rPr>
        <w:t>прияння поліпшенню змісту освіти, якості й ефективності підготовки фахівців, зміцнення зв'язків і відносин Університету з іншими навчальними закладами України та іноземних держав.</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3D5CA9">
        <w:rPr>
          <w:color w:val="333333"/>
          <w:sz w:val="28"/>
          <w:szCs w:val="28"/>
          <w:lang w:val="uk-UA"/>
        </w:rPr>
        <w:t>2.3. Основн</w:t>
      </w:r>
      <w:r w:rsidR="003D5CA9">
        <w:rPr>
          <w:color w:val="333333"/>
          <w:sz w:val="28"/>
          <w:szCs w:val="28"/>
          <w:lang w:val="uk-UA"/>
        </w:rPr>
        <w:t>ими</w:t>
      </w:r>
      <w:r w:rsidRPr="003D5CA9">
        <w:rPr>
          <w:color w:val="333333"/>
          <w:sz w:val="28"/>
          <w:szCs w:val="28"/>
          <w:lang w:val="uk-UA"/>
        </w:rPr>
        <w:t xml:space="preserve"> напрямк</w:t>
      </w:r>
      <w:r w:rsidR="003D5CA9">
        <w:rPr>
          <w:color w:val="333333"/>
          <w:sz w:val="28"/>
          <w:szCs w:val="28"/>
          <w:lang w:val="uk-UA"/>
        </w:rPr>
        <w:t>ам</w:t>
      </w:r>
      <w:r w:rsidRPr="003D5CA9">
        <w:rPr>
          <w:color w:val="333333"/>
          <w:sz w:val="28"/>
          <w:szCs w:val="28"/>
          <w:lang w:val="uk-UA"/>
        </w:rPr>
        <w:t xml:space="preserve">и діяльності </w:t>
      </w:r>
      <w:r w:rsidR="003D5CA9" w:rsidRPr="003D5CA9">
        <w:rPr>
          <w:iCs/>
          <w:sz w:val="28"/>
          <w:szCs w:val="28"/>
          <w:lang w:val="uk-UA"/>
        </w:rPr>
        <w:t>Організації</w:t>
      </w:r>
      <w:r w:rsidR="003D5CA9">
        <w:rPr>
          <w:iCs/>
          <w:sz w:val="28"/>
          <w:szCs w:val="28"/>
          <w:lang w:val="uk-UA"/>
        </w:rPr>
        <w:t xml:space="preserve"> є</w:t>
      </w:r>
      <w:r w:rsidRPr="00E10BAE">
        <w:rPr>
          <w:color w:val="333333"/>
          <w:sz w:val="28"/>
          <w:szCs w:val="28"/>
          <w:lang w:val="uk-UA"/>
        </w:rPr>
        <w:t>:</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ведення інформаційної бази даних випускників, забезпечення зв'язку з випускниками, встановлення і підтримка зв'язків між членами Асоціації, у тому числі для надання взаємної підтримки і допомоги;</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організація ділового та культурного спілкування, допомога в організації зустрічей випускників;</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залучення випускників до добровільної участі в реалізації проектів та програм розвитку університету, оснащенні навчальних і наукових лабораторій, удосконалення матеріальної бази та інфраструктури УНУС;</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 xml:space="preserve">організація професійної і соціальної адаптації, сприяння працевлаштуванню молодих фахівців </w:t>
      </w:r>
      <w:r w:rsidR="00354559" w:rsidRPr="00E10BAE">
        <w:rPr>
          <w:color w:val="333333"/>
          <w:sz w:val="28"/>
          <w:szCs w:val="28"/>
          <w:lang w:val="uk-UA"/>
        </w:rPr>
        <w:t>–</w:t>
      </w:r>
      <w:r w:rsidRPr="00E10BAE">
        <w:rPr>
          <w:color w:val="333333"/>
          <w:sz w:val="28"/>
          <w:szCs w:val="28"/>
          <w:lang w:val="uk-UA"/>
        </w:rPr>
        <w:t xml:space="preserve"> випускників УНУС;</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ресурсному забезпеченню наукових, технологічних, культурних і освітніх проектів УНУС;</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досягненню університетом європейських стандартів освіти;</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розвитку ефективних форм підвищення професійної кваліфікації членів Асоціації у провідних навчальних закладах України та участі у міжнародних програмах навчання;</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отриманню університетом грантів, благодійних і цільових коштів та майна, які безкоштовно надаються українськими та іноземними благодійницькими організаціями і громадянами;</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випуску і розповсюдженню періодичних та інших поліграфічних видань, які популяризують історичні і сучасні досягнення університету і її випускників;</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заснування іменних стипендійних програм для заохочення кращих студентів університету;</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заснування іменних наукових програм для розвитку науки;</w:t>
      </w:r>
    </w:p>
    <w:p w:rsidR="00AE5531" w:rsidRPr="00E10BAE"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t>сприяння публікації праць вчених університету та реалізація заходів морального і матеріального заохочення провідних вчених і викладачів;</w:t>
      </w:r>
    </w:p>
    <w:p w:rsidR="00AE5531" w:rsidRDefault="00AE5531" w:rsidP="001A16DC">
      <w:pPr>
        <w:numPr>
          <w:ilvl w:val="0"/>
          <w:numId w:val="2"/>
        </w:numPr>
        <w:shd w:val="clear" w:color="auto" w:fill="FFFFFF"/>
        <w:spacing w:line="276" w:lineRule="auto"/>
        <w:ind w:left="709" w:hanging="283"/>
        <w:jc w:val="both"/>
        <w:rPr>
          <w:color w:val="333333"/>
          <w:sz w:val="28"/>
          <w:szCs w:val="28"/>
          <w:lang w:val="uk-UA"/>
        </w:rPr>
      </w:pPr>
      <w:r w:rsidRPr="00E10BAE">
        <w:rPr>
          <w:color w:val="333333"/>
          <w:sz w:val="28"/>
          <w:szCs w:val="28"/>
          <w:lang w:val="uk-UA"/>
        </w:rPr>
        <w:lastRenderedPageBreak/>
        <w:t xml:space="preserve">обмін досвідом з </w:t>
      </w:r>
      <w:r w:rsidR="005E53DB" w:rsidRPr="00C954F2">
        <w:rPr>
          <w:sz w:val="28"/>
          <w:szCs w:val="28"/>
          <w:lang w:val="uk-UA"/>
        </w:rPr>
        <w:t>Організаці</w:t>
      </w:r>
      <w:r w:rsidRPr="00E10BAE">
        <w:rPr>
          <w:color w:val="333333"/>
          <w:sz w:val="28"/>
          <w:szCs w:val="28"/>
          <w:lang w:val="uk-UA"/>
        </w:rPr>
        <w:t>ями випускників інших навчальних закладів, у тому числі закордонних.</w:t>
      </w:r>
    </w:p>
    <w:p w:rsidR="00BA4D09" w:rsidRPr="00E10BAE" w:rsidRDefault="00BA4D09" w:rsidP="00BA4D09">
      <w:pPr>
        <w:shd w:val="clear" w:color="auto" w:fill="FFFFFF"/>
        <w:spacing w:line="276" w:lineRule="auto"/>
        <w:jc w:val="both"/>
        <w:rPr>
          <w:color w:val="333333"/>
          <w:sz w:val="28"/>
          <w:szCs w:val="28"/>
          <w:lang w:val="uk-UA"/>
        </w:rPr>
      </w:pPr>
    </w:p>
    <w:p w:rsidR="00AE5531" w:rsidRPr="00E10BAE" w:rsidRDefault="00AE5531" w:rsidP="00CC12EF">
      <w:pPr>
        <w:pStyle w:val="a3"/>
        <w:shd w:val="clear" w:color="auto" w:fill="FFFFFF"/>
        <w:spacing w:before="0" w:beforeAutospacing="0" w:after="240" w:afterAutospacing="0" w:line="276" w:lineRule="auto"/>
        <w:jc w:val="center"/>
        <w:rPr>
          <w:color w:val="333333"/>
          <w:sz w:val="28"/>
          <w:szCs w:val="28"/>
          <w:lang w:val="uk-UA"/>
        </w:rPr>
      </w:pPr>
      <w:r w:rsidRPr="00E10BAE">
        <w:rPr>
          <w:b/>
          <w:bCs/>
          <w:color w:val="333333"/>
          <w:sz w:val="28"/>
          <w:szCs w:val="28"/>
          <w:lang w:val="uk-UA"/>
        </w:rPr>
        <w:t xml:space="preserve">3. ПРАВА </w:t>
      </w:r>
      <w:r w:rsidR="00956728" w:rsidRPr="00956728">
        <w:rPr>
          <w:b/>
          <w:sz w:val="28"/>
          <w:szCs w:val="28"/>
          <w:lang w:val="uk-UA"/>
        </w:rPr>
        <w:t>ОРГАНІЗАЦІ</w:t>
      </w:r>
      <w:r w:rsidRPr="00E10BAE">
        <w:rPr>
          <w:b/>
          <w:bCs/>
          <w:color w:val="333333"/>
          <w:sz w:val="28"/>
          <w:szCs w:val="28"/>
          <w:lang w:val="uk-UA"/>
        </w:rPr>
        <w:t>Ї</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3.1. Для реалізації мети та завдань, які передбачені цим Статутом, </w:t>
      </w:r>
      <w:r w:rsidR="00956728" w:rsidRPr="002B49DC">
        <w:rPr>
          <w:sz w:val="28"/>
          <w:szCs w:val="28"/>
          <w:lang w:val="uk-UA"/>
        </w:rPr>
        <w:t>Організація</w:t>
      </w:r>
      <w:r w:rsidR="00956728" w:rsidRPr="00E10BAE">
        <w:rPr>
          <w:color w:val="333333"/>
          <w:sz w:val="28"/>
          <w:szCs w:val="28"/>
          <w:lang w:val="uk-UA"/>
        </w:rPr>
        <w:t xml:space="preserve"> </w:t>
      </w:r>
      <w:r w:rsidRPr="00E10BAE">
        <w:rPr>
          <w:color w:val="333333"/>
          <w:sz w:val="28"/>
          <w:szCs w:val="28"/>
          <w:lang w:val="uk-UA"/>
        </w:rPr>
        <w:t xml:space="preserve">у порядку встановленому чинним законодавством </w:t>
      </w:r>
      <w:r w:rsidR="00CC12EF" w:rsidRPr="00E10BAE">
        <w:rPr>
          <w:color w:val="333333"/>
          <w:sz w:val="28"/>
          <w:szCs w:val="28"/>
          <w:lang w:val="uk-UA"/>
        </w:rPr>
        <w:t xml:space="preserve">України </w:t>
      </w:r>
      <w:r w:rsidRPr="00E10BAE">
        <w:rPr>
          <w:color w:val="333333"/>
          <w:sz w:val="28"/>
          <w:szCs w:val="28"/>
          <w:lang w:val="uk-UA"/>
        </w:rPr>
        <w:t>має право:</w:t>
      </w:r>
    </w:p>
    <w:p w:rsidR="00956728" w:rsidRPr="00C954F2" w:rsidRDefault="00956728" w:rsidP="005E53DB">
      <w:pPr>
        <w:spacing w:line="276" w:lineRule="auto"/>
        <w:ind w:left="567"/>
        <w:jc w:val="both"/>
        <w:rPr>
          <w:sz w:val="28"/>
          <w:szCs w:val="28"/>
          <w:lang w:val="uk-UA"/>
        </w:rPr>
      </w:pPr>
      <w:r w:rsidRPr="00C954F2">
        <w:rPr>
          <w:sz w:val="28"/>
          <w:szCs w:val="28"/>
          <w:lang w:val="uk-UA"/>
        </w:rPr>
        <w:t>3.1.1. представляти і захищати свої законні інтереси та законні інтереси своїх членів у державних органах та в неурядових організаціях;</w:t>
      </w:r>
    </w:p>
    <w:p w:rsidR="00956728" w:rsidRPr="00C954F2" w:rsidRDefault="00956728" w:rsidP="005E53DB">
      <w:pPr>
        <w:spacing w:line="276" w:lineRule="auto"/>
        <w:ind w:left="567"/>
        <w:jc w:val="both"/>
        <w:rPr>
          <w:sz w:val="28"/>
          <w:szCs w:val="28"/>
          <w:lang w:val="uk-UA"/>
        </w:rPr>
      </w:pPr>
      <w:r w:rsidRPr="00C954F2">
        <w:rPr>
          <w:sz w:val="28"/>
          <w:szCs w:val="28"/>
          <w:lang w:val="uk-UA"/>
        </w:rPr>
        <w:t>3.1.2. вільно поширювати інформацію про свою діяльність, пропагувати свою мету (цілі);</w:t>
      </w:r>
      <w:bookmarkStart w:id="0" w:name="n296"/>
      <w:bookmarkEnd w:id="0"/>
    </w:p>
    <w:p w:rsidR="00956728" w:rsidRPr="00C954F2" w:rsidRDefault="00956728" w:rsidP="005E53DB">
      <w:pPr>
        <w:spacing w:line="276" w:lineRule="auto"/>
        <w:ind w:left="567"/>
        <w:jc w:val="both"/>
        <w:rPr>
          <w:sz w:val="28"/>
          <w:szCs w:val="28"/>
          <w:lang w:val="uk-UA"/>
        </w:rPr>
      </w:pPr>
      <w:r w:rsidRPr="00C954F2">
        <w:rPr>
          <w:sz w:val="28"/>
          <w:szCs w:val="28"/>
          <w:lang w:val="uk-UA"/>
        </w:rPr>
        <w:t>3.1.4. звертатися у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bookmarkStart w:id="1" w:name="n297"/>
      <w:bookmarkEnd w:id="1"/>
    </w:p>
    <w:p w:rsidR="00956728" w:rsidRPr="00C954F2" w:rsidRDefault="00956728" w:rsidP="005E53DB">
      <w:pPr>
        <w:spacing w:line="276" w:lineRule="auto"/>
        <w:ind w:left="567"/>
        <w:jc w:val="both"/>
        <w:rPr>
          <w:sz w:val="28"/>
          <w:szCs w:val="28"/>
          <w:lang w:val="uk-UA"/>
        </w:rPr>
      </w:pPr>
      <w:r w:rsidRPr="00C954F2">
        <w:rPr>
          <w:sz w:val="28"/>
          <w:szCs w:val="28"/>
          <w:lang w:val="uk-UA"/>
        </w:rPr>
        <w:t>3.1.5.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bookmarkStart w:id="2" w:name="n298"/>
      <w:bookmarkEnd w:id="2"/>
    </w:p>
    <w:p w:rsidR="00956728" w:rsidRPr="00C954F2" w:rsidRDefault="00956728" w:rsidP="005E53DB">
      <w:pPr>
        <w:spacing w:line="276" w:lineRule="auto"/>
        <w:ind w:left="567"/>
        <w:jc w:val="both"/>
        <w:rPr>
          <w:sz w:val="28"/>
          <w:szCs w:val="28"/>
          <w:lang w:val="uk-UA"/>
        </w:rPr>
      </w:pPr>
      <w:r w:rsidRPr="00C954F2">
        <w:rPr>
          <w:sz w:val="28"/>
          <w:szCs w:val="28"/>
          <w:lang w:val="uk-UA"/>
        </w:rPr>
        <w:t>3.1.6. 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об'єднання та важливих питань державного і суспільного життя;</w:t>
      </w:r>
      <w:bookmarkStart w:id="3" w:name="n299"/>
      <w:bookmarkEnd w:id="3"/>
    </w:p>
    <w:p w:rsidR="00956728" w:rsidRPr="00C954F2" w:rsidRDefault="00956728" w:rsidP="005E53DB">
      <w:pPr>
        <w:spacing w:line="276" w:lineRule="auto"/>
        <w:ind w:left="567"/>
        <w:jc w:val="both"/>
        <w:rPr>
          <w:sz w:val="28"/>
          <w:szCs w:val="28"/>
          <w:lang w:val="uk-UA"/>
        </w:rPr>
      </w:pPr>
      <w:r w:rsidRPr="00C954F2">
        <w:rPr>
          <w:sz w:val="28"/>
          <w:szCs w:val="28"/>
          <w:lang w:val="uk-UA"/>
        </w:rPr>
        <w:t>3.1.7. проводити мирні зібрання;</w:t>
      </w:r>
    </w:p>
    <w:p w:rsidR="00956728" w:rsidRPr="00C954F2" w:rsidRDefault="00956728" w:rsidP="005E53DB">
      <w:pPr>
        <w:spacing w:line="276" w:lineRule="auto"/>
        <w:ind w:left="567"/>
        <w:jc w:val="both"/>
        <w:rPr>
          <w:sz w:val="28"/>
          <w:szCs w:val="28"/>
          <w:lang w:val="uk-UA"/>
        </w:rPr>
      </w:pPr>
      <w:bookmarkStart w:id="4" w:name="n300"/>
      <w:bookmarkEnd w:id="4"/>
      <w:r w:rsidRPr="00C954F2">
        <w:rPr>
          <w:sz w:val="28"/>
          <w:szCs w:val="28"/>
          <w:lang w:val="uk-UA"/>
        </w:rPr>
        <w:t>3.1.8. на добровільних засадах засновувати організації, в тому числі міжнародні, укладати угоди про співробітництво і взаємодопомогу;</w:t>
      </w:r>
    </w:p>
    <w:p w:rsidR="00956728" w:rsidRPr="00C954F2" w:rsidRDefault="00956728" w:rsidP="005E53DB">
      <w:pPr>
        <w:spacing w:line="276" w:lineRule="auto"/>
        <w:ind w:left="567"/>
        <w:jc w:val="both"/>
        <w:rPr>
          <w:sz w:val="28"/>
          <w:szCs w:val="28"/>
          <w:lang w:val="uk-UA"/>
        </w:rPr>
      </w:pPr>
      <w:r w:rsidRPr="00C954F2">
        <w:rPr>
          <w:sz w:val="28"/>
          <w:szCs w:val="28"/>
          <w:lang w:val="uk-UA"/>
        </w:rPr>
        <w:t>3.1.9. підтримувати прямі міжнародні контакти з організаціями громадян інших країн, укладати відповідні угоди та брати участь у міжнародних заходах з питань діяльності Організації, що не суперечать міжнародним зобов’язанням України;</w:t>
      </w:r>
    </w:p>
    <w:p w:rsidR="00956728" w:rsidRPr="00C954F2" w:rsidRDefault="00956728" w:rsidP="005E53DB">
      <w:pPr>
        <w:spacing w:line="276" w:lineRule="auto"/>
        <w:ind w:left="567"/>
        <w:jc w:val="both"/>
        <w:rPr>
          <w:sz w:val="28"/>
          <w:szCs w:val="28"/>
          <w:lang w:val="uk-UA"/>
        </w:rPr>
      </w:pPr>
      <w:r w:rsidRPr="00C954F2">
        <w:rPr>
          <w:sz w:val="28"/>
          <w:szCs w:val="28"/>
          <w:lang w:val="uk-UA"/>
        </w:rPr>
        <w:t>3.1.10. засновувати засоби масової інформації;</w:t>
      </w:r>
    </w:p>
    <w:p w:rsidR="00956728" w:rsidRPr="00C954F2" w:rsidRDefault="00956728" w:rsidP="005E53DB">
      <w:pPr>
        <w:spacing w:line="276" w:lineRule="auto"/>
        <w:ind w:left="567"/>
        <w:jc w:val="both"/>
        <w:rPr>
          <w:sz w:val="28"/>
          <w:szCs w:val="28"/>
          <w:lang w:val="uk-UA"/>
        </w:rPr>
      </w:pPr>
      <w:r w:rsidRPr="00C954F2">
        <w:rPr>
          <w:sz w:val="28"/>
          <w:szCs w:val="28"/>
          <w:lang w:val="uk-UA"/>
        </w:rPr>
        <w:t>3.1.11. укладати будь-які правочини цивільно-правового характеру, набувати майнові та немайнові права, необхідні для здійснення статутних завдань Організації;</w:t>
      </w:r>
    </w:p>
    <w:p w:rsidR="00956728" w:rsidRPr="00C954F2" w:rsidRDefault="00956728" w:rsidP="005E53DB">
      <w:pPr>
        <w:spacing w:line="276" w:lineRule="auto"/>
        <w:ind w:left="567"/>
        <w:jc w:val="both"/>
        <w:rPr>
          <w:sz w:val="28"/>
          <w:szCs w:val="28"/>
          <w:lang w:val="uk-UA"/>
        </w:rPr>
      </w:pPr>
      <w:r w:rsidRPr="00C954F2">
        <w:rPr>
          <w:sz w:val="28"/>
          <w:szCs w:val="28"/>
          <w:lang w:val="uk-UA"/>
        </w:rPr>
        <w:t>3.1.12. одержувати на умовах оренди або тимчасового безкоштовного користування будівлі, обладнання, транспортні засоби та інше майно, що необхідне для здійснення статутних завдань Організації;</w:t>
      </w:r>
    </w:p>
    <w:p w:rsidR="00AE5531" w:rsidRPr="00C954F2" w:rsidRDefault="00956728" w:rsidP="005E53DB">
      <w:pPr>
        <w:pStyle w:val="a3"/>
        <w:shd w:val="clear" w:color="auto" w:fill="FFFFFF"/>
        <w:spacing w:before="0" w:beforeAutospacing="0" w:after="0" w:afterAutospacing="0" w:line="276" w:lineRule="auto"/>
        <w:ind w:left="567"/>
        <w:jc w:val="both"/>
        <w:rPr>
          <w:color w:val="333333"/>
          <w:sz w:val="28"/>
          <w:szCs w:val="28"/>
          <w:lang w:val="uk-UA"/>
        </w:rPr>
      </w:pPr>
      <w:r w:rsidRPr="00C954F2">
        <w:rPr>
          <w:sz w:val="28"/>
          <w:szCs w:val="28"/>
          <w:lang w:val="uk-UA"/>
        </w:rPr>
        <w:lastRenderedPageBreak/>
        <w:t>3.1.13.</w:t>
      </w:r>
      <w:bookmarkStart w:id="5" w:name="n303"/>
      <w:bookmarkEnd w:id="5"/>
      <w:r w:rsidRPr="00C954F2">
        <w:rPr>
          <w:sz w:val="28"/>
          <w:szCs w:val="28"/>
          <w:lang w:val="uk-UA"/>
        </w:rPr>
        <w:t xml:space="preserve"> здійснювати відповідно до закону підприємницьку діяльність безпосередньо,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w:t>
      </w:r>
    </w:p>
    <w:p w:rsidR="00956728" w:rsidRPr="00C954F2" w:rsidRDefault="00956728" w:rsidP="005E53DB">
      <w:pPr>
        <w:spacing w:line="276" w:lineRule="auto"/>
        <w:ind w:left="567"/>
        <w:jc w:val="both"/>
        <w:rPr>
          <w:sz w:val="28"/>
          <w:szCs w:val="28"/>
          <w:lang w:val="uk-UA"/>
        </w:rPr>
      </w:pPr>
      <w:r w:rsidRPr="00C954F2">
        <w:rPr>
          <w:sz w:val="28"/>
          <w:szCs w:val="28"/>
          <w:lang w:val="uk-UA"/>
        </w:rPr>
        <w:t>3.1.14. відкривати рахунки у національній та іноземній валютах в установах банків;</w:t>
      </w:r>
    </w:p>
    <w:p w:rsidR="00956728" w:rsidRPr="00C954F2" w:rsidRDefault="00956728" w:rsidP="005E53DB">
      <w:pPr>
        <w:spacing w:line="276" w:lineRule="auto"/>
        <w:ind w:left="567"/>
        <w:jc w:val="both"/>
        <w:rPr>
          <w:sz w:val="28"/>
          <w:szCs w:val="28"/>
          <w:lang w:val="uk-UA"/>
        </w:rPr>
      </w:pPr>
      <w:r w:rsidRPr="00C954F2">
        <w:rPr>
          <w:sz w:val="28"/>
          <w:szCs w:val="28"/>
          <w:lang w:val="uk-UA"/>
        </w:rPr>
        <w:t>3.1.15. розповсюджувати інформацію, пропагувати свої цілі та ідеї; публікувати наукові та методичні результати діяльності організації;проводити інформаційно-роз'яснювальну роботу;</w:t>
      </w:r>
    </w:p>
    <w:p w:rsidR="00956728" w:rsidRPr="00C954F2" w:rsidRDefault="00956728" w:rsidP="005E53DB">
      <w:pPr>
        <w:spacing w:line="276" w:lineRule="auto"/>
        <w:ind w:left="567"/>
        <w:jc w:val="both"/>
        <w:rPr>
          <w:sz w:val="28"/>
          <w:szCs w:val="28"/>
          <w:lang w:val="uk-UA"/>
        </w:rPr>
      </w:pPr>
      <w:r w:rsidRPr="00C954F2">
        <w:rPr>
          <w:sz w:val="28"/>
          <w:szCs w:val="28"/>
          <w:lang w:val="uk-UA"/>
        </w:rPr>
        <w:t>3.1.16. організовувати та проводити лекторії, круглі столи, семінари, конференції, виставки тощо, консультації із залученням представників громадськості, органів державної влади та місцевого самоврядування, експертів з різних галузей суспільного життя, в т.ч. міжнародних;</w:t>
      </w:r>
    </w:p>
    <w:p w:rsidR="00956728" w:rsidRPr="00C954F2" w:rsidRDefault="00956728" w:rsidP="005E53DB">
      <w:pPr>
        <w:spacing w:line="276" w:lineRule="auto"/>
        <w:ind w:left="567"/>
        <w:jc w:val="both"/>
        <w:rPr>
          <w:sz w:val="28"/>
          <w:szCs w:val="28"/>
          <w:lang w:val="uk-UA"/>
        </w:rPr>
      </w:pPr>
      <w:r w:rsidRPr="00C954F2">
        <w:rPr>
          <w:sz w:val="28"/>
          <w:szCs w:val="28"/>
          <w:lang w:val="uk-UA"/>
        </w:rPr>
        <w:t>3.1.17. здійснювати розробку проектів рішень та проводити громадську експертизу проектів рішень;</w:t>
      </w:r>
    </w:p>
    <w:p w:rsidR="00956728" w:rsidRPr="00C954F2" w:rsidRDefault="00956728" w:rsidP="005E53DB">
      <w:pPr>
        <w:spacing w:line="276" w:lineRule="auto"/>
        <w:ind w:left="567"/>
        <w:jc w:val="both"/>
        <w:rPr>
          <w:sz w:val="28"/>
          <w:szCs w:val="28"/>
          <w:lang w:val="uk-UA"/>
        </w:rPr>
      </w:pPr>
      <w:r w:rsidRPr="00C954F2">
        <w:rPr>
          <w:sz w:val="28"/>
          <w:szCs w:val="28"/>
          <w:lang w:val="uk-UA"/>
        </w:rPr>
        <w:t>3.1.18. здійснювати просвітницьку та учбово-методичну діяльність;</w:t>
      </w:r>
    </w:p>
    <w:p w:rsidR="00956728" w:rsidRPr="00C954F2" w:rsidRDefault="00956728" w:rsidP="005E53DB">
      <w:pPr>
        <w:spacing w:line="276" w:lineRule="auto"/>
        <w:ind w:left="567"/>
        <w:jc w:val="both"/>
        <w:rPr>
          <w:sz w:val="28"/>
          <w:szCs w:val="28"/>
          <w:lang w:val="uk-UA"/>
        </w:rPr>
      </w:pPr>
      <w:r w:rsidRPr="00C954F2">
        <w:rPr>
          <w:sz w:val="28"/>
          <w:szCs w:val="28"/>
          <w:lang w:val="uk-UA"/>
        </w:rPr>
        <w:t xml:space="preserve">3.1.19. вступати у спілки та інші об'єднання, що створюються на добровільній основі і сприяють виконанню статутних завдань, в тому числі з іноземними партнерами; </w:t>
      </w:r>
    </w:p>
    <w:p w:rsidR="00956728" w:rsidRPr="00C954F2" w:rsidRDefault="00956728" w:rsidP="005E53DB">
      <w:pPr>
        <w:spacing w:line="276" w:lineRule="auto"/>
        <w:ind w:left="567"/>
        <w:jc w:val="both"/>
        <w:rPr>
          <w:sz w:val="28"/>
          <w:szCs w:val="28"/>
          <w:lang w:val="uk-UA"/>
        </w:rPr>
      </w:pPr>
      <w:r w:rsidRPr="00C954F2">
        <w:rPr>
          <w:sz w:val="28"/>
          <w:szCs w:val="28"/>
          <w:lang w:val="uk-UA"/>
        </w:rPr>
        <w:t>3.1.20. обмінюватися інформацією, досвідом та спеціалістами з організаціями зарубіжних країн;</w:t>
      </w:r>
    </w:p>
    <w:p w:rsidR="00956728" w:rsidRPr="00C954F2" w:rsidRDefault="00956728" w:rsidP="005E53DB">
      <w:pPr>
        <w:spacing w:line="276" w:lineRule="auto"/>
        <w:ind w:left="567"/>
        <w:jc w:val="both"/>
        <w:rPr>
          <w:sz w:val="28"/>
          <w:szCs w:val="28"/>
          <w:lang w:val="uk-UA"/>
        </w:rPr>
      </w:pPr>
      <w:r w:rsidRPr="00C954F2">
        <w:rPr>
          <w:sz w:val="28"/>
          <w:szCs w:val="28"/>
          <w:lang w:val="uk-UA"/>
        </w:rPr>
        <w:t>3.1.21. мати власну символіку та використовувати у порядку, визначеному законодавством України, популяризувати свою назву та символіку;</w:t>
      </w:r>
      <w:bookmarkStart w:id="6" w:name="n305"/>
      <w:bookmarkEnd w:id="6"/>
    </w:p>
    <w:p w:rsidR="00956728" w:rsidRPr="00C954F2" w:rsidRDefault="00956728" w:rsidP="005E53DB">
      <w:pPr>
        <w:spacing w:line="276" w:lineRule="auto"/>
        <w:ind w:left="567"/>
        <w:jc w:val="both"/>
        <w:rPr>
          <w:sz w:val="28"/>
          <w:szCs w:val="28"/>
          <w:lang w:val="uk-UA"/>
        </w:rPr>
      </w:pPr>
      <w:r w:rsidRPr="00C954F2">
        <w:rPr>
          <w:sz w:val="28"/>
          <w:szCs w:val="28"/>
          <w:lang w:val="uk-UA"/>
        </w:rPr>
        <w:t>3.1.23.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956728" w:rsidRPr="00C954F2" w:rsidRDefault="00956728" w:rsidP="005E53DB">
      <w:pPr>
        <w:spacing w:line="276" w:lineRule="auto"/>
        <w:ind w:left="567"/>
        <w:jc w:val="both"/>
        <w:rPr>
          <w:sz w:val="28"/>
          <w:szCs w:val="28"/>
          <w:lang w:val="uk-UA"/>
        </w:rPr>
      </w:pPr>
      <w:r w:rsidRPr="00C954F2">
        <w:rPr>
          <w:sz w:val="28"/>
          <w:szCs w:val="28"/>
          <w:lang w:val="uk-UA"/>
        </w:rPr>
        <w:t>3.1.24. створювати та реалізувати різноманітні проекти, запроваджувати програми.</w:t>
      </w:r>
    </w:p>
    <w:p w:rsidR="00956728" w:rsidRPr="00C954F2" w:rsidRDefault="00956728" w:rsidP="00956728">
      <w:pPr>
        <w:pStyle w:val="a3"/>
        <w:shd w:val="clear" w:color="auto" w:fill="FFFFFF"/>
        <w:spacing w:before="0" w:beforeAutospacing="0" w:after="0" w:afterAutospacing="0" w:line="276" w:lineRule="auto"/>
        <w:ind w:left="567"/>
        <w:jc w:val="both"/>
        <w:rPr>
          <w:color w:val="333333"/>
          <w:sz w:val="28"/>
          <w:szCs w:val="28"/>
          <w:lang w:val="uk-UA"/>
        </w:rPr>
      </w:pPr>
    </w:p>
    <w:p w:rsidR="00AE5531" w:rsidRPr="00C954F2" w:rsidRDefault="00AE5531" w:rsidP="00CC12EF">
      <w:pPr>
        <w:pStyle w:val="a3"/>
        <w:shd w:val="clear" w:color="auto" w:fill="FFFFFF"/>
        <w:spacing w:before="0" w:beforeAutospacing="0" w:after="240" w:afterAutospacing="0" w:line="276" w:lineRule="auto"/>
        <w:jc w:val="center"/>
        <w:rPr>
          <w:color w:val="333333"/>
          <w:sz w:val="28"/>
          <w:szCs w:val="28"/>
          <w:lang w:val="uk-UA"/>
        </w:rPr>
      </w:pPr>
      <w:r w:rsidRPr="00C954F2">
        <w:rPr>
          <w:b/>
          <w:bCs/>
          <w:color w:val="333333"/>
          <w:sz w:val="28"/>
          <w:szCs w:val="28"/>
          <w:lang w:val="uk-UA"/>
        </w:rPr>
        <w:t xml:space="preserve">4. </w:t>
      </w:r>
      <w:r w:rsidR="00C954F2" w:rsidRPr="00C954F2">
        <w:rPr>
          <w:b/>
          <w:bCs/>
          <w:sz w:val="28"/>
          <w:szCs w:val="28"/>
          <w:lang w:val="uk-UA"/>
        </w:rPr>
        <w:t>ЧЛЕНИ ОРГАНІЗАЦІЇ, ЇX ПРАВА ТА ОБОВ’ЯЗКИ</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4.1. Членство в </w:t>
      </w:r>
      <w:r w:rsidR="00C954F2" w:rsidRPr="00C954F2">
        <w:rPr>
          <w:sz w:val="28"/>
          <w:szCs w:val="28"/>
          <w:lang w:val="uk-UA"/>
        </w:rPr>
        <w:t>Організації</w:t>
      </w:r>
      <w:r w:rsidR="00C954F2" w:rsidRPr="00E10BAE">
        <w:rPr>
          <w:color w:val="333333"/>
          <w:sz w:val="28"/>
          <w:szCs w:val="28"/>
          <w:lang w:val="uk-UA"/>
        </w:rPr>
        <w:t xml:space="preserve"> </w:t>
      </w:r>
      <w:r w:rsidR="00C954F2">
        <w:rPr>
          <w:color w:val="333333"/>
          <w:sz w:val="28"/>
          <w:szCs w:val="28"/>
          <w:lang w:val="uk-UA"/>
        </w:rPr>
        <w:t xml:space="preserve">є добровільним, </w:t>
      </w:r>
      <w:r w:rsidRPr="00E10BAE">
        <w:rPr>
          <w:color w:val="333333"/>
          <w:sz w:val="28"/>
          <w:szCs w:val="28"/>
          <w:lang w:val="uk-UA"/>
        </w:rPr>
        <w:t>може бути індивідуальним, колективним та почесним.</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4.2. </w:t>
      </w:r>
      <w:r w:rsidR="00C954F2">
        <w:rPr>
          <w:color w:val="333333"/>
          <w:sz w:val="28"/>
          <w:szCs w:val="28"/>
          <w:lang w:val="uk-UA"/>
        </w:rPr>
        <w:t>Ч</w:t>
      </w:r>
      <w:r w:rsidRPr="00E10BAE">
        <w:rPr>
          <w:color w:val="333333"/>
          <w:sz w:val="28"/>
          <w:szCs w:val="28"/>
          <w:lang w:val="uk-UA"/>
        </w:rPr>
        <w:t xml:space="preserve">ленами </w:t>
      </w:r>
      <w:r w:rsidR="00C954F2" w:rsidRPr="00C954F2">
        <w:rPr>
          <w:sz w:val="28"/>
          <w:szCs w:val="28"/>
          <w:lang w:val="uk-UA"/>
        </w:rPr>
        <w:t>Організації</w:t>
      </w:r>
      <w:r w:rsidR="00C954F2" w:rsidRPr="00E10BAE">
        <w:rPr>
          <w:color w:val="333333"/>
          <w:sz w:val="28"/>
          <w:szCs w:val="28"/>
          <w:lang w:val="uk-UA"/>
        </w:rPr>
        <w:t xml:space="preserve"> </w:t>
      </w:r>
      <w:r w:rsidRPr="00E10BAE">
        <w:rPr>
          <w:color w:val="333333"/>
          <w:sz w:val="28"/>
          <w:szCs w:val="28"/>
          <w:lang w:val="uk-UA"/>
        </w:rPr>
        <w:t>можуть бути:</w:t>
      </w:r>
    </w:p>
    <w:p w:rsidR="00AE5531" w:rsidRPr="00E10BAE" w:rsidRDefault="00AE5531" w:rsidP="001A16DC">
      <w:pPr>
        <w:numPr>
          <w:ilvl w:val="0"/>
          <w:numId w:val="3"/>
        </w:numPr>
        <w:shd w:val="clear" w:color="auto" w:fill="FFFFFF"/>
        <w:spacing w:line="276" w:lineRule="auto"/>
        <w:ind w:left="709"/>
        <w:jc w:val="both"/>
        <w:rPr>
          <w:color w:val="333333"/>
          <w:sz w:val="28"/>
          <w:szCs w:val="28"/>
          <w:lang w:val="uk-UA"/>
        </w:rPr>
      </w:pPr>
      <w:r w:rsidRPr="00E10BAE">
        <w:rPr>
          <w:color w:val="333333"/>
          <w:sz w:val="28"/>
          <w:szCs w:val="28"/>
          <w:lang w:val="uk-UA"/>
        </w:rPr>
        <w:lastRenderedPageBreak/>
        <w:t xml:space="preserve">громадяни України, іноземні громадяни і особи без громадянства, які у різні роки закінчили </w:t>
      </w:r>
      <w:r w:rsidR="005C025A" w:rsidRPr="00E10BAE">
        <w:rPr>
          <w:color w:val="333333"/>
          <w:sz w:val="28"/>
          <w:szCs w:val="28"/>
          <w:lang w:val="uk-UA"/>
        </w:rPr>
        <w:t>Інститут, Академію, нині Університет</w:t>
      </w:r>
      <w:r w:rsidRPr="00E10BAE">
        <w:rPr>
          <w:color w:val="333333"/>
          <w:sz w:val="28"/>
          <w:szCs w:val="28"/>
          <w:lang w:val="uk-UA"/>
        </w:rPr>
        <w:t xml:space="preserve"> в тому числі магістратуру, аспірантуру, докторантуру;</w:t>
      </w:r>
    </w:p>
    <w:p w:rsidR="00AE5531" w:rsidRPr="00E10BAE" w:rsidRDefault="00AE5531" w:rsidP="001A16DC">
      <w:pPr>
        <w:numPr>
          <w:ilvl w:val="0"/>
          <w:numId w:val="3"/>
        </w:numPr>
        <w:shd w:val="clear" w:color="auto" w:fill="FFFFFF"/>
        <w:spacing w:line="276" w:lineRule="auto"/>
        <w:ind w:left="709"/>
        <w:jc w:val="both"/>
        <w:rPr>
          <w:color w:val="333333"/>
          <w:sz w:val="28"/>
          <w:szCs w:val="28"/>
          <w:lang w:val="uk-UA"/>
        </w:rPr>
      </w:pPr>
      <w:r w:rsidRPr="00E10BAE">
        <w:rPr>
          <w:color w:val="333333"/>
          <w:sz w:val="28"/>
          <w:szCs w:val="28"/>
          <w:lang w:val="uk-UA"/>
        </w:rPr>
        <w:t>викладачі та співробітники, які викладали або працювали чи викладають або працюють зараз;</w:t>
      </w:r>
    </w:p>
    <w:p w:rsidR="00AE5531" w:rsidRPr="00E10BAE" w:rsidRDefault="00AE5531" w:rsidP="001A16DC">
      <w:pPr>
        <w:numPr>
          <w:ilvl w:val="0"/>
          <w:numId w:val="3"/>
        </w:numPr>
        <w:shd w:val="clear" w:color="auto" w:fill="FFFFFF"/>
        <w:spacing w:line="276" w:lineRule="auto"/>
        <w:ind w:left="709"/>
        <w:jc w:val="both"/>
        <w:rPr>
          <w:color w:val="333333"/>
          <w:sz w:val="28"/>
          <w:szCs w:val="28"/>
          <w:lang w:val="uk-UA"/>
        </w:rPr>
      </w:pPr>
      <w:r w:rsidRPr="00E10BAE">
        <w:rPr>
          <w:color w:val="333333"/>
          <w:sz w:val="28"/>
          <w:szCs w:val="28"/>
          <w:lang w:val="uk-UA"/>
        </w:rPr>
        <w:t>особи, друзі</w:t>
      </w:r>
      <w:r w:rsidR="00C954F2">
        <w:rPr>
          <w:color w:val="333333"/>
          <w:sz w:val="28"/>
          <w:szCs w:val="28"/>
          <w:lang w:val="uk-UA"/>
        </w:rPr>
        <w:t>,</w:t>
      </w:r>
      <w:r w:rsidRPr="00E10BAE">
        <w:rPr>
          <w:color w:val="333333"/>
          <w:sz w:val="28"/>
          <w:szCs w:val="28"/>
          <w:lang w:val="uk-UA"/>
        </w:rPr>
        <w:t xml:space="preserve"> які поділяють цілі </w:t>
      </w:r>
      <w:r w:rsidR="00CC12EF" w:rsidRPr="00E10BAE">
        <w:rPr>
          <w:color w:val="333333"/>
          <w:sz w:val="28"/>
          <w:szCs w:val="28"/>
          <w:lang w:val="uk-UA"/>
        </w:rPr>
        <w:t xml:space="preserve">та мету </w:t>
      </w:r>
      <w:r w:rsidR="00C954F2" w:rsidRPr="00C954F2">
        <w:rPr>
          <w:sz w:val="28"/>
          <w:szCs w:val="28"/>
          <w:lang w:val="uk-UA"/>
        </w:rPr>
        <w:t>Організації</w:t>
      </w:r>
      <w:r w:rsidR="00C954F2" w:rsidRPr="00E10BAE">
        <w:rPr>
          <w:color w:val="333333"/>
          <w:sz w:val="28"/>
          <w:szCs w:val="28"/>
          <w:lang w:val="uk-UA"/>
        </w:rPr>
        <w:t xml:space="preserve"> </w:t>
      </w:r>
      <w:r w:rsidRPr="00E10BAE">
        <w:rPr>
          <w:color w:val="333333"/>
          <w:sz w:val="28"/>
          <w:szCs w:val="28"/>
          <w:lang w:val="uk-UA"/>
        </w:rPr>
        <w:t xml:space="preserve">і дотримуються вимог Статуту </w:t>
      </w:r>
      <w:r w:rsidRPr="00E10BAE">
        <w:rPr>
          <w:sz w:val="28"/>
          <w:szCs w:val="28"/>
          <w:lang w:val="uk-UA"/>
        </w:rPr>
        <w:t>та регулярно сплачують членські внески.</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4.3 Індивідуальні члени </w:t>
      </w:r>
      <w:r w:rsidR="00C954F2" w:rsidRPr="00C954F2">
        <w:rPr>
          <w:sz w:val="28"/>
          <w:szCs w:val="28"/>
          <w:lang w:val="uk-UA"/>
        </w:rPr>
        <w:t>Організації</w:t>
      </w:r>
      <w:r w:rsidRPr="00E10BAE">
        <w:rPr>
          <w:color w:val="333333"/>
          <w:sz w:val="28"/>
          <w:szCs w:val="28"/>
          <w:lang w:val="uk-UA"/>
        </w:rPr>
        <w:t xml:space="preserve"> приймаються за особистою заявою, яка подається до Правління </w:t>
      </w:r>
      <w:r w:rsidR="005E53DB" w:rsidRPr="00C954F2">
        <w:rPr>
          <w:sz w:val="28"/>
          <w:szCs w:val="28"/>
          <w:lang w:val="uk-UA"/>
        </w:rPr>
        <w:t>Організації</w:t>
      </w:r>
      <w:r w:rsidRPr="00E10BAE">
        <w:rPr>
          <w:color w:val="333333"/>
          <w:sz w:val="28"/>
          <w:szCs w:val="28"/>
          <w:lang w:val="uk-UA"/>
        </w:rPr>
        <w:t xml:space="preserve">. Документальним свідченням членства в </w:t>
      </w:r>
      <w:r w:rsidR="00C954F2" w:rsidRPr="00C954F2">
        <w:rPr>
          <w:sz w:val="28"/>
          <w:szCs w:val="28"/>
          <w:lang w:val="uk-UA"/>
        </w:rPr>
        <w:t>Організації</w:t>
      </w:r>
      <w:r w:rsidR="00C954F2" w:rsidRPr="00E10BAE">
        <w:rPr>
          <w:color w:val="333333"/>
          <w:sz w:val="28"/>
          <w:szCs w:val="28"/>
          <w:lang w:val="uk-UA"/>
        </w:rPr>
        <w:t xml:space="preserve"> </w:t>
      </w:r>
      <w:r w:rsidRPr="00E10BAE">
        <w:rPr>
          <w:color w:val="333333"/>
          <w:sz w:val="28"/>
          <w:szCs w:val="28"/>
          <w:lang w:val="uk-UA"/>
        </w:rPr>
        <w:t>може бути посвідчення.</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4.4. Колективними членами </w:t>
      </w:r>
      <w:r w:rsidR="00C954F2" w:rsidRPr="00C954F2">
        <w:rPr>
          <w:sz w:val="28"/>
          <w:szCs w:val="28"/>
          <w:lang w:val="uk-UA"/>
        </w:rPr>
        <w:t>Організації</w:t>
      </w:r>
      <w:r w:rsidRPr="00E10BAE">
        <w:rPr>
          <w:color w:val="333333"/>
          <w:sz w:val="28"/>
          <w:szCs w:val="28"/>
          <w:lang w:val="uk-UA"/>
        </w:rPr>
        <w:t xml:space="preserve"> можуть бути колективи підприємств установ та громадські організації, що підтримують цілі </w:t>
      </w:r>
      <w:r w:rsidR="00C954F2" w:rsidRPr="00C954F2">
        <w:rPr>
          <w:sz w:val="28"/>
          <w:szCs w:val="28"/>
          <w:lang w:val="uk-UA"/>
        </w:rPr>
        <w:t>Організації</w:t>
      </w:r>
      <w:r w:rsidRPr="00E10BAE">
        <w:rPr>
          <w:color w:val="333333"/>
          <w:sz w:val="28"/>
          <w:szCs w:val="28"/>
          <w:lang w:val="uk-UA"/>
        </w:rPr>
        <w:t xml:space="preserve"> і готові надавати їй допомогу, брати участь у реалізації її проектів і програм.</w:t>
      </w:r>
    </w:p>
    <w:p w:rsidR="00AE5531" w:rsidRPr="00E10BAE" w:rsidRDefault="00AE5531" w:rsidP="000F457D">
      <w:pPr>
        <w:pStyle w:val="a3"/>
        <w:shd w:val="clear" w:color="auto" w:fill="FFFFFF"/>
        <w:spacing w:before="0" w:beforeAutospacing="0" w:after="0" w:afterAutospacing="0" w:line="276" w:lineRule="auto"/>
        <w:ind w:firstLine="708"/>
        <w:jc w:val="both"/>
        <w:rPr>
          <w:color w:val="333333"/>
          <w:sz w:val="28"/>
          <w:szCs w:val="28"/>
          <w:lang w:val="uk-UA"/>
        </w:rPr>
      </w:pPr>
      <w:r w:rsidRPr="00E10BAE">
        <w:rPr>
          <w:color w:val="333333"/>
          <w:sz w:val="28"/>
          <w:szCs w:val="28"/>
          <w:lang w:val="uk-UA"/>
        </w:rPr>
        <w:t xml:space="preserve">Колективні члени вступають до </w:t>
      </w:r>
      <w:r w:rsidR="00C954F2" w:rsidRPr="00C954F2">
        <w:rPr>
          <w:sz w:val="28"/>
          <w:szCs w:val="28"/>
          <w:lang w:val="uk-UA"/>
        </w:rPr>
        <w:t>Організації</w:t>
      </w:r>
      <w:r w:rsidRPr="00E10BAE">
        <w:rPr>
          <w:color w:val="333333"/>
          <w:sz w:val="28"/>
          <w:szCs w:val="28"/>
          <w:lang w:val="uk-UA"/>
        </w:rPr>
        <w:t xml:space="preserve"> на підставі рішення їх керівного органу, яке подається до Правління </w:t>
      </w:r>
      <w:r w:rsidR="00C954F2" w:rsidRPr="00C954F2">
        <w:rPr>
          <w:sz w:val="28"/>
          <w:szCs w:val="28"/>
          <w:lang w:val="uk-UA"/>
        </w:rPr>
        <w:t>Організації</w:t>
      </w:r>
      <w:r w:rsidRPr="00E10BAE">
        <w:rPr>
          <w:color w:val="333333"/>
          <w:sz w:val="28"/>
          <w:szCs w:val="28"/>
          <w:lang w:val="uk-UA"/>
        </w:rPr>
        <w:t xml:space="preserve">. Колективні члени </w:t>
      </w:r>
      <w:r w:rsidR="00C954F2" w:rsidRPr="00C954F2">
        <w:rPr>
          <w:sz w:val="28"/>
          <w:szCs w:val="28"/>
          <w:lang w:val="uk-UA"/>
        </w:rPr>
        <w:t>Організації</w:t>
      </w:r>
      <w:r w:rsidR="00C954F2" w:rsidRPr="00E10BAE">
        <w:rPr>
          <w:color w:val="333333"/>
          <w:sz w:val="28"/>
          <w:szCs w:val="28"/>
          <w:lang w:val="uk-UA"/>
        </w:rPr>
        <w:t xml:space="preserve"> </w:t>
      </w:r>
      <w:r w:rsidRPr="00E10BAE">
        <w:rPr>
          <w:color w:val="333333"/>
          <w:sz w:val="28"/>
          <w:szCs w:val="28"/>
          <w:lang w:val="uk-UA"/>
        </w:rPr>
        <w:t>реалізують свої права та обов'язки через своїх представників.</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4.5. Звання почесного члена присуджується Правлінням </w:t>
      </w:r>
      <w:r w:rsidR="00C954F2" w:rsidRPr="00C954F2">
        <w:rPr>
          <w:sz w:val="28"/>
          <w:szCs w:val="28"/>
          <w:lang w:val="uk-UA"/>
        </w:rPr>
        <w:t>Організації</w:t>
      </w:r>
      <w:r w:rsidRPr="00E10BAE">
        <w:rPr>
          <w:color w:val="333333"/>
          <w:sz w:val="28"/>
          <w:szCs w:val="28"/>
          <w:lang w:val="uk-UA"/>
        </w:rPr>
        <w:t xml:space="preserve"> за видатні заслуги перед </w:t>
      </w:r>
      <w:r w:rsidR="00C954F2" w:rsidRPr="00C954F2">
        <w:rPr>
          <w:sz w:val="28"/>
          <w:szCs w:val="28"/>
          <w:lang w:val="uk-UA"/>
        </w:rPr>
        <w:t>Організаці</w:t>
      </w:r>
      <w:r w:rsidR="00C954F2">
        <w:rPr>
          <w:sz w:val="28"/>
          <w:szCs w:val="28"/>
          <w:lang w:val="uk-UA"/>
        </w:rPr>
        <w:t>єю</w:t>
      </w:r>
      <w:r w:rsidRPr="00E10BAE">
        <w:rPr>
          <w:color w:val="333333"/>
          <w:sz w:val="28"/>
          <w:szCs w:val="28"/>
          <w:lang w:val="uk-UA"/>
        </w:rPr>
        <w:t xml:space="preserve">. Почесними членами </w:t>
      </w:r>
      <w:r w:rsidR="00C954F2" w:rsidRPr="00C954F2">
        <w:rPr>
          <w:sz w:val="28"/>
          <w:szCs w:val="28"/>
          <w:lang w:val="uk-UA"/>
        </w:rPr>
        <w:t>Організації</w:t>
      </w:r>
      <w:r w:rsidRPr="00E10BAE">
        <w:rPr>
          <w:color w:val="333333"/>
          <w:sz w:val="28"/>
          <w:szCs w:val="28"/>
          <w:lang w:val="uk-UA"/>
        </w:rPr>
        <w:t xml:space="preserve"> можуть бути відомі представники науки, культури, освіти, бізнесу, суспільні, державні і політичні діячі, які мають заслуги перед Уманським національним університетом садівництва і </w:t>
      </w:r>
      <w:r w:rsidR="00C954F2" w:rsidRPr="00C954F2">
        <w:rPr>
          <w:sz w:val="28"/>
          <w:szCs w:val="28"/>
          <w:lang w:val="uk-UA"/>
        </w:rPr>
        <w:t>Організаці</w:t>
      </w:r>
      <w:r w:rsidR="00C954F2">
        <w:rPr>
          <w:sz w:val="28"/>
          <w:szCs w:val="28"/>
          <w:lang w:val="uk-UA"/>
        </w:rPr>
        <w:t>єю</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ind w:firstLine="708"/>
        <w:jc w:val="both"/>
        <w:rPr>
          <w:color w:val="333333"/>
          <w:sz w:val="28"/>
          <w:szCs w:val="28"/>
          <w:lang w:val="uk-UA"/>
        </w:rPr>
      </w:pPr>
      <w:r w:rsidRPr="00E10BAE">
        <w:rPr>
          <w:color w:val="333333"/>
          <w:sz w:val="28"/>
          <w:szCs w:val="28"/>
          <w:lang w:val="uk-UA"/>
        </w:rPr>
        <w:t xml:space="preserve">Це звання надає право відвідувати конференції </w:t>
      </w:r>
      <w:r w:rsidR="00C954F2" w:rsidRPr="00C954F2">
        <w:rPr>
          <w:sz w:val="28"/>
          <w:szCs w:val="28"/>
          <w:lang w:val="uk-UA"/>
        </w:rPr>
        <w:t>Організації</w:t>
      </w:r>
      <w:r w:rsidRPr="00E10BAE">
        <w:rPr>
          <w:color w:val="333333"/>
          <w:sz w:val="28"/>
          <w:szCs w:val="28"/>
          <w:lang w:val="uk-UA"/>
        </w:rPr>
        <w:t xml:space="preserve"> з дорадчим голосом, вільно брати участь в інших заходах </w:t>
      </w:r>
      <w:r w:rsidR="00C954F2" w:rsidRPr="00C954F2">
        <w:rPr>
          <w:sz w:val="28"/>
          <w:szCs w:val="28"/>
          <w:lang w:val="uk-UA"/>
        </w:rPr>
        <w:t>Організації</w:t>
      </w:r>
      <w:r w:rsidRPr="00E10BAE">
        <w:rPr>
          <w:color w:val="333333"/>
          <w:sz w:val="28"/>
          <w:szCs w:val="28"/>
          <w:lang w:val="uk-UA"/>
        </w:rPr>
        <w:t xml:space="preserve">, користуватись пільгами. Діяльність почесних членів регулюється положенням, яке затверджується Правлінням </w:t>
      </w:r>
      <w:r w:rsidR="00C954F2" w:rsidRPr="00C954F2">
        <w:rPr>
          <w:sz w:val="28"/>
          <w:szCs w:val="28"/>
          <w:lang w:val="uk-UA"/>
        </w:rPr>
        <w:t>Організації</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4.6. Прийняті до </w:t>
      </w:r>
      <w:r w:rsidR="00C954F2" w:rsidRPr="00C954F2">
        <w:rPr>
          <w:sz w:val="28"/>
          <w:szCs w:val="28"/>
          <w:lang w:val="uk-UA"/>
        </w:rPr>
        <w:t>Організації</w:t>
      </w:r>
      <w:r w:rsidR="00C954F2" w:rsidRPr="00E10BAE">
        <w:rPr>
          <w:color w:val="333333"/>
          <w:sz w:val="28"/>
          <w:szCs w:val="28"/>
          <w:lang w:val="uk-UA"/>
        </w:rPr>
        <w:t xml:space="preserve"> </w:t>
      </w:r>
      <w:r w:rsidRPr="00E10BAE">
        <w:rPr>
          <w:color w:val="333333"/>
          <w:sz w:val="28"/>
          <w:szCs w:val="28"/>
          <w:lang w:val="uk-UA"/>
        </w:rPr>
        <w:t>члени (крім почесних) сплачують членські внески.</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4.7. Розмір членських внесків встановлює щорічно Правління </w:t>
      </w:r>
      <w:r w:rsidR="00C954F2" w:rsidRPr="00C954F2">
        <w:rPr>
          <w:sz w:val="28"/>
          <w:szCs w:val="28"/>
          <w:lang w:val="uk-UA"/>
        </w:rPr>
        <w:t>Організації</w:t>
      </w:r>
      <w:r w:rsidRPr="00E10BAE">
        <w:rPr>
          <w:color w:val="333333"/>
          <w:sz w:val="28"/>
          <w:szCs w:val="28"/>
          <w:lang w:val="uk-UA"/>
        </w:rPr>
        <w:t>, відповідно до положення про членські внески.</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4.8. Член </w:t>
      </w:r>
      <w:r w:rsidR="00C954F2" w:rsidRPr="00C954F2">
        <w:rPr>
          <w:sz w:val="28"/>
          <w:szCs w:val="28"/>
          <w:lang w:val="uk-UA"/>
        </w:rPr>
        <w:t>Організації</w:t>
      </w:r>
      <w:r w:rsidRPr="00E10BAE">
        <w:rPr>
          <w:color w:val="333333"/>
          <w:sz w:val="28"/>
          <w:szCs w:val="28"/>
          <w:lang w:val="uk-UA"/>
        </w:rPr>
        <w:t xml:space="preserve"> може добровільно вийти з </w:t>
      </w:r>
      <w:r w:rsidR="00C954F2" w:rsidRPr="00C954F2">
        <w:rPr>
          <w:sz w:val="28"/>
          <w:szCs w:val="28"/>
          <w:lang w:val="uk-UA"/>
        </w:rPr>
        <w:t>Організації</w:t>
      </w:r>
      <w:r w:rsidRPr="00E10BAE">
        <w:rPr>
          <w:color w:val="333333"/>
          <w:sz w:val="28"/>
          <w:szCs w:val="28"/>
          <w:lang w:val="uk-UA"/>
        </w:rPr>
        <w:t xml:space="preserve"> в тому ж порядку, як</w:t>
      </w:r>
      <w:r w:rsidR="00CC12EF" w:rsidRPr="00E10BAE">
        <w:rPr>
          <w:color w:val="333333"/>
          <w:sz w:val="28"/>
          <w:szCs w:val="28"/>
          <w:lang w:val="uk-UA"/>
        </w:rPr>
        <w:t xml:space="preserve"> і при вступі до неї, шляхом подання відповідної заяви.</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4.9. Член </w:t>
      </w:r>
      <w:r w:rsidR="00C954F2" w:rsidRPr="00C954F2">
        <w:rPr>
          <w:sz w:val="28"/>
          <w:szCs w:val="28"/>
          <w:lang w:val="uk-UA"/>
        </w:rPr>
        <w:t>Організації</w:t>
      </w:r>
      <w:r w:rsidRPr="00E10BAE">
        <w:rPr>
          <w:color w:val="333333"/>
          <w:sz w:val="28"/>
          <w:szCs w:val="28"/>
          <w:lang w:val="uk-UA"/>
        </w:rPr>
        <w:t xml:space="preserve"> за порушення (невиконання) обов'язків, які передбачені цим Статутом</w:t>
      </w:r>
      <w:r w:rsidR="00C954F2">
        <w:rPr>
          <w:color w:val="333333"/>
          <w:sz w:val="28"/>
          <w:szCs w:val="28"/>
          <w:lang w:val="uk-UA"/>
        </w:rPr>
        <w:t>,</w:t>
      </w:r>
      <w:r w:rsidRPr="00E10BAE">
        <w:rPr>
          <w:color w:val="333333"/>
          <w:sz w:val="28"/>
          <w:szCs w:val="28"/>
          <w:lang w:val="uk-UA"/>
        </w:rPr>
        <w:t xml:space="preserve"> може бути виключений з </w:t>
      </w:r>
      <w:r w:rsidR="00C954F2" w:rsidRPr="00C954F2">
        <w:rPr>
          <w:sz w:val="28"/>
          <w:szCs w:val="28"/>
          <w:lang w:val="uk-UA"/>
        </w:rPr>
        <w:t>Організації</w:t>
      </w:r>
      <w:r w:rsidRPr="00E10BAE">
        <w:rPr>
          <w:color w:val="333333"/>
          <w:sz w:val="28"/>
          <w:szCs w:val="28"/>
          <w:lang w:val="uk-UA"/>
        </w:rPr>
        <w:t xml:space="preserve"> на підставі рішення (постанови) Правління. Виключеним з </w:t>
      </w:r>
      <w:r w:rsidR="00C954F2" w:rsidRPr="00C954F2">
        <w:rPr>
          <w:sz w:val="28"/>
          <w:szCs w:val="28"/>
          <w:lang w:val="uk-UA"/>
        </w:rPr>
        <w:t>Організації</w:t>
      </w:r>
      <w:r w:rsidRPr="00E10BAE">
        <w:rPr>
          <w:color w:val="333333"/>
          <w:sz w:val="28"/>
          <w:szCs w:val="28"/>
          <w:lang w:val="uk-UA"/>
        </w:rPr>
        <w:t xml:space="preserve"> членам членські внески не повертаються.</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4.10. Виключені за рішенням Правління </w:t>
      </w:r>
      <w:r w:rsidR="00C954F2" w:rsidRPr="00C954F2">
        <w:rPr>
          <w:sz w:val="28"/>
          <w:szCs w:val="28"/>
          <w:lang w:val="uk-UA"/>
        </w:rPr>
        <w:t>Організації</w:t>
      </w:r>
      <w:r w:rsidRPr="00E10BAE">
        <w:rPr>
          <w:color w:val="333333"/>
          <w:sz w:val="28"/>
          <w:szCs w:val="28"/>
          <w:lang w:val="uk-UA"/>
        </w:rPr>
        <w:t xml:space="preserve"> індивідуальні або колективні члени можуть бути поновлені лише за рішенням конференції.</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lastRenderedPageBreak/>
        <w:t xml:space="preserve">4.11. </w:t>
      </w:r>
      <w:r w:rsidR="00C954F2" w:rsidRPr="00C954F2">
        <w:rPr>
          <w:sz w:val="28"/>
          <w:szCs w:val="28"/>
          <w:lang w:val="uk-UA"/>
        </w:rPr>
        <w:t>Організації</w:t>
      </w:r>
      <w:r w:rsidRPr="00E10BAE">
        <w:rPr>
          <w:color w:val="333333"/>
          <w:sz w:val="28"/>
          <w:szCs w:val="28"/>
          <w:lang w:val="uk-UA"/>
        </w:rPr>
        <w:t xml:space="preserve"> має право утворювати структурні підрозділи без права юридичної особи (</w:t>
      </w:r>
      <w:r w:rsidR="00285828" w:rsidRPr="00E10BAE">
        <w:rPr>
          <w:color w:val="333333"/>
          <w:sz w:val="28"/>
          <w:szCs w:val="28"/>
          <w:lang w:val="uk-UA"/>
        </w:rPr>
        <w:t>осередки</w:t>
      </w:r>
      <w:r w:rsidRPr="00E10BAE">
        <w:rPr>
          <w:color w:val="333333"/>
          <w:sz w:val="28"/>
          <w:szCs w:val="28"/>
          <w:lang w:val="uk-UA"/>
        </w:rPr>
        <w:t xml:space="preserve">, представництва тощо), які діють на підставі Положення про них, що затверджене Правлінням </w:t>
      </w:r>
      <w:r w:rsidR="00C954F2" w:rsidRPr="00C954F2">
        <w:rPr>
          <w:sz w:val="28"/>
          <w:szCs w:val="28"/>
          <w:lang w:val="uk-UA"/>
        </w:rPr>
        <w:t>Організації</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4.12. </w:t>
      </w:r>
      <w:r w:rsidR="00C954F2">
        <w:rPr>
          <w:color w:val="333333"/>
          <w:sz w:val="28"/>
          <w:szCs w:val="28"/>
          <w:lang w:val="uk-UA"/>
        </w:rPr>
        <w:t>Права ч</w:t>
      </w:r>
      <w:r w:rsidRPr="00E10BAE">
        <w:rPr>
          <w:color w:val="333333"/>
          <w:sz w:val="28"/>
          <w:szCs w:val="28"/>
          <w:lang w:val="uk-UA"/>
        </w:rPr>
        <w:t>лен</w:t>
      </w:r>
      <w:r w:rsidR="000A3AD2">
        <w:rPr>
          <w:color w:val="333333"/>
          <w:sz w:val="28"/>
          <w:szCs w:val="28"/>
          <w:lang w:val="uk-UA"/>
        </w:rPr>
        <w:t>а</w:t>
      </w:r>
      <w:r w:rsidRPr="00E10BAE">
        <w:rPr>
          <w:color w:val="333333"/>
          <w:sz w:val="28"/>
          <w:szCs w:val="28"/>
          <w:lang w:val="uk-UA"/>
        </w:rPr>
        <w:t xml:space="preserve"> </w:t>
      </w:r>
      <w:r w:rsidR="00C954F2" w:rsidRPr="00C954F2">
        <w:rPr>
          <w:sz w:val="28"/>
          <w:szCs w:val="28"/>
          <w:lang w:val="uk-UA"/>
        </w:rPr>
        <w:t>Організації</w:t>
      </w:r>
      <w:r w:rsidRPr="00E10BAE">
        <w:rPr>
          <w:color w:val="333333"/>
          <w:sz w:val="28"/>
          <w:szCs w:val="28"/>
          <w:lang w:val="uk-UA"/>
        </w:rPr>
        <w:t>:</w:t>
      </w:r>
    </w:p>
    <w:p w:rsidR="000A3AD2" w:rsidRPr="000A3AD2" w:rsidRDefault="00AE5531" w:rsidP="001A16DC">
      <w:pPr>
        <w:pStyle w:val="ab"/>
        <w:numPr>
          <w:ilvl w:val="0"/>
          <w:numId w:val="18"/>
        </w:numPr>
        <w:spacing w:before="120" w:line="276" w:lineRule="auto"/>
        <w:jc w:val="both"/>
        <w:rPr>
          <w:lang w:val="uk-UA"/>
        </w:rPr>
      </w:pPr>
      <w:r w:rsidRPr="000A3AD2">
        <w:rPr>
          <w:color w:val="333333"/>
          <w:sz w:val="28"/>
          <w:szCs w:val="28"/>
          <w:lang w:val="uk-UA"/>
        </w:rPr>
        <w:t xml:space="preserve">обирати і бути обраними </w:t>
      </w:r>
      <w:r w:rsidR="000A3AD2" w:rsidRPr="000A3AD2">
        <w:rPr>
          <w:color w:val="333333"/>
          <w:sz w:val="28"/>
          <w:szCs w:val="28"/>
          <w:lang w:val="uk-UA"/>
        </w:rPr>
        <w:t>до</w:t>
      </w:r>
      <w:r w:rsidRPr="000A3AD2">
        <w:rPr>
          <w:color w:val="333333"/>
          <w:sz w:val="28"/>
          <w:szCs w:val="28"/>
          <w:lang w:val="uk-UA"/>
        </w:rPr>
        <w:t xml:space="preserve"> керівн</w:t>
      </w:r>
      <w:r w:rsidR="000A3AD2" w:rsidRPr="000A3AD2">
        <w:rPr>
          <w:color w:val="333333"/>
          <w:sz w:val="28"/>
          <w:szCs w:val="28"/>
          <w:lang w:val="uk-UA"/>
        </w:rPr>
        <w:t>их</w:t>
      </w:r>
      <w:r w:rsidRPr="000A3AD2">
        <w:rPr>
          <w:color w:val="333333"/>
          <w:sz w:val="28"/>
          <w:szCs w:val="28"/>
          <w:lang w:val="uk-UA"/>
        </w:rPr>
        <w:t xml:space="preserve"> орган</w:t>
      </w:r>
      <w:r w:rsidR="000A3AD2" w:rsidRPr="000A3AD2">
        <w:rPr>
          <w:color w:val="333333"/>
          <w:sz w:val="28"/>
          <w:szCs w:val="28"/>
          <w:lang w:val="uk-UA"/>
        </w:rPr>
        <w:t>ів</w:t>
      </w:r>
      <w:r w:rsidRPr="000A3AD2">
        <w:rPr>
          <w:color w:val="333333"/>
          <w:sz w:val="28"/>
          <w:szCs w:val="28"/>
          <w:lang w:val="uk-UA"/>
        </w:rPr>
        <w:t xml:space="preserve"> </w:t>
      </w:r>
      <w:r w:rsidR="000A3AD2" w:rsidRPr="000A3AD2">
        <w:rPr>
          <w:sz w:val="28"/>
          <w:szCs w:val="28"/>
          <w:lang w:val="uk-UA"/>
        </w:rPr>
        <w:t xml:space="preserve">Організації, </w:t>
      </w:r>
      <w:r w:rsidRPr="000A3AD2">
        <w:rPr>
          <w:color w:val="333333"/>
          <w:sz w:val="28"/>
          <w:szCs w:val="28"/>
          <w:lang w:val="uk-UA"/>
        </w:rPr>
        <w:t xml:space="preserve">брати участь у </w:t>
      </w:r>
      <w:r w:rsidR="000A3AD2" w:rsidRPr="000A3AD2">
        <w:rPr>
          <w:lang w:val="uk-UA"/>
        </w:rPr>
        <w:t xml:space="preserve">у всіх </w:t>
      </w:r>
      <w:r w:rsidR="000A3AD2" w:rsidRPr="000A3AD2">
        <w:rPr>
          <w:sz w:val="28"/>
          <w:szCs w:val="28"/>
          <w:lang w:val="uk-UA"/>
        </w:rPr>
        <w:t>заходах, що проводяться Організацією</w:t>
      </w:r>
      <w:r w:rsidR="000A3AD2" w:rsidRPr="000A3AD2">
        <w:rPr>
          <w:lang w:val="uk-UA"/>
        </w:rPr>
        <w:t>;</w:t>
      </w:r>
    </w:p>
    <w:p w:rsidR="00AE5531" w:rsidRPr="000A3AD2" w:rsidRDefault="00AE5531" w:rsidP="001A16DC">
      <w:pPr>
        <w:pStyle w:val="ab"/>
        <w:numPr>
          <w:ilvl w:val="0"/>
          <w:numId w:val="18"/>
        </w:numPr>
        <w:shd w:val="clear" w:color="auto" w:fill="FFFFFF"/>
        <w:spacing w:line="276" w:lineRule="auto"/>
        <w:jc w:val="both"/>
        <w:rPr>
          <w:color w:val="333333"/>
          <w:sz w:val="28"/>
          <w:szCs w:val="28"/>
          <w:lang w:val="uk-UA"/>
        </w:rPr>
      </w:pPr>
      <w:r w:rsidRPr="000A3AD2">
        <w:rPr>
          <w:color w:val="333333"/>
          <w:sz w:val="28"/>
          <w:szCs w:val="28"/>
          <w:lang w:val="uk-UA"/>
        </w:rPr>
        <w:t xml:space="preserve">бути учасниками Конференцій, брати участь в обговоренні питань діяльності </w:t>
      </w:r>
      <w:r w:rsidR="000A3AD2" w:rsidRPr="00C954F2">
        <w:rPr>
          <w:sz w:val="28"/>
          <w:szCs w:val="28"/>
          <w:lang w:val="uk-UA"/>
        </w:rPr>
        <w:t>Організації</w:t>
      </w:r>
      <w:r w:rsidRPr="000A3AD2">
        <w:rPr>
          <w:color w:val="333333"/>
          <w:sz w:val="28"/>
          <w:szCs w:val="28"/>
          <w:lang w:val="uk-UA"/>
        </w:rPr>
        <w:t xml:space="preserve"> і реалізації її завдань;</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 xml:space="preserve">вносити пропозиції і проекти в усі структури </w:t>
      </w:r>
      <w:r w:rsidR="000A3AD2" w:rsidRPr="00C954F2">
        <w:rPr>
          <w:sz w:val="28"/>
          <w:szCs w:val="28"/>
          <w:lang w:val="uk-UA"/>
        </w:rPr>
        <w:t>Організації</w:t>
      </w:r>
      <w:r w:rsidRPr="00E10BAE">
        <w:rPr>
          <w:color w:val="333333"/>
          <w:sz w:val="28"/>
          <w:szCs w:val="28"/>
          <w:lang w:val="uk-UA"/>
        </w:rPr>
        <w:t xml:space="preserve"> з питань, які пов'язані з її діяльністю;</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брати участь в обговоренні всіх питань, що розглядаються, як до, так і після ухвалення рішень;</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 xml:space="preserve">одержувати будь-яку інформацію про діяльність </w:t>
      </w:r>
      <w:r w:rsidR="000A3AD2" w:rsidRPr="00C954F2">
        <w:rPr>
          <w:sz w:val="28"/>
          <w:szCs w:val="28"/>
          <w:lang w:val="uk-UA"/>
        </w:rPr>
        <w:t>Організації</w:t>
      </w:r>
      <w:r w:rsidRPr="00E10BAE">
        <w:rPr>
          <w:color w:val="333333"/>
          <w:sz w:val="28"/>
          <w:szCs w:val="28"/>
          <w:lang w:val="uk-UA"/>
        </w:rPr>
        <w:t>;</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 xml:space="preserve">за дорученням керівних органів </w:t>
      </w:r>
      <w:r w:rsidR="000A3AD2" w:rsidRPr="00C954F2">
        <w:rPr>
          <w:sz w:val="28"/>
          <w:szCs w:val="28"/>
          <w:lang w:val="uk-UA"/>
        </w:rPr>
        <w:t>Організації</w:t>
      </w:r>
      <w:r w:rsidRPr="00E10BAE">
        <w:rPr>
          <w:color w:val="333333"/>
          <w:sz w:val="28"/>
          <w:szCs w:val="28"/>
          <w:lang w:val="uk-UA"/>
        </w:rPr>
        <w:t xml:space="preserve"> представляти її інтереси та виступати від її імені, використовувати символіку </w:t>
      </w:r>
      <w:r w:rsidR="000A3AD2" w:rsidRPr="00C954F2">
        <w:rPr>
          <w:sz w:val="28"/>
          <w:szCs w:val="28"/>
          <w:lang w:val="uk-UA"/>
        </w:rPr>
        <w:t>Організації</w:t>
      </w:r>
      <w:r w:rsidRPr="00E10BAE">
        <w:rPr>
          <w:color w:val="333333"/>
          <w:sz w:val="28"/>
          <w:szCs w:val="28"/>
          <w:lang w:val="uk-UA"/>
        </w:rPr>
        <w:t>;</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обговорювати будь-яке питання, що стосується їх прав і обов'язків;</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 xml:space="preserve">публікувати свої роботи у заснованих </w:t>
      </w:r>
      <w:r w:rsidR="000A3AD2" w:rsidRPr="00C954F2">
        <w:rPr>
          <w:sz w:val="28"/>
          <w:szCs w:val="28"/>
          <w:lang w:val="uk-UA"/>
        </w:rPr>
        <w:t>Організаці</w:t>
      </w:r>
      <w:r w:rsidR="000A3AD2">
        <w:rPr>
          <w:sz w:val="28"/>
          <w:szCs w:val="28"/>
          <w:lang w:val="uk-UA"/>
        </w:rPr>
        <w:t>єю</w:t>
      </w:r>
      <w:r w:rsidRPr="00E10BAE">
        <w:rPr>
          <w:color w:val="333333"/>
          <w:sz w:val="28"/>
          <w:szCs w:val="28"/>
          <w:lang w:val="uk-UA"/>
        </w:rPr>
        <w:t xml:space="preserve"> виданнях, одержувати рекомендації і рецензії </w:t>
      </w:r>
      <w:r w:rsidR="000A3AD2" w:rsidRPr="00C954F2">
        <w:rPr>
          <w:sz w:val="28"/>
          <w:szCs w:val="28"/>
          <w:lang w:val="uk-UA"/>
        </w:rPr>
        <w:t>Організації</w:t>
      </w:r>
      <w:r w:rsidRPr="00E10BAE">
        <w:rPr>
          <w:color w:val="333333"/>
          <w:sz w:val="28"/>
          <w:szCs w:val="28"/>
          <w:lang w:val="uk-UA"/>
        </w:rPr>
        <w:t>;</w:t>
      </w:r>
    </w:p>
    <w:p w:rsidR="00AE5531" w:rsidRPr="00E10BAE" w:rsidRDefault="00AE5531" w:rsidP="001A16DC">
      <w:pPr>
        <w:numPr>
          <w:ilvl w:val="0"/>
          <w:numId w:val="18"/>
        </w:numPr>
        <w:shd w:val="clear" w:color="auto" w:fill="FFFFFF"/>
        <w:spacing w:line="276" w:lineRule="auto"/>
        <w:jc w:val="both"/>
        <w:rPr>
          <w:color w:val="333333"/>
          <w:sz w:val="28"/>
          <w:szCs w:val="28"/>
          <w:lang w:val="uk-UA"/>
        </w:rPr>
      </w:pPr>
      <w:r w:rsidRPr="00E10BAE">
        <w:rPr>
          <w:color w:val="333333"/>
          <w:sz w:val="28"/>
          <w:szCs w:val="28"/>
          <w:lang w:val="uk-UA"/>
        </w:rPr>
        <w:t xml:space="preserve">добровільно вийти з </w:t>
      </w:r>
      <w:r w:rsidR="000A3AD2" w:rsidRPr="00C954F2">
        <w:rPr>
          <w:sz w:val="28"/>
          <w:szCs w:val="28"/>
          <w:lang w:val="uk-UA"/>
        </w:rPr>
        <w:t>Організації</w:t>
      </w:r>
      <w:r w:rsidRPr="00E10BAE">
        <w:rPr>
          <w:color w:val="333333"/>
          <w:sz w:val="28"/>
          <w:szCs w:val="28"/>
          <w:lang w:val="uk-UA"/>
        </w:rPr>
        <w:t>.</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4.13. Члени </w:t>
      </w:r>
      <w:r w:rsidR="000A3AD2" w:rsidRPr="00C954F2">
        <w:rPr>
          <w:sz w:val="28"/>
          <w:szCs w:val="28"/>
          <w:lang w:val="uk-UA"/>
        </w:rPr>
        <w:t>Організації</w:t>
      </w:r>
      <w:r w:rsidRPr="00E10BAE">
        <w:rPr>
          <w:color w:val="333333"/>
          <w:sz w:val="28"/>
          <w:szCs w:val="28"/>
          <w:lang w:val="uk-UA"/>
        </w:rPr>
        <w:t xml:space="preserve"> зобов'язані:</w:t>
      </w:r>
    </w:p>
    <w:p w:rsidR="000A3AD2" w:rsidRPr="000A3AD2"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дотримуватися </w:t>
      </w:r>
      <w:r w:rsidR="000A3AD2">
        <w:rPr>
          <w:color w:val="333333"/>
          <w:sz w:val="28"/>
          <w:szCs w:val="28"/>
          <w:lang w:val="uk-UA"/>
        </w:rPr>
        <w:t>положень</w:t>
      </w:r>
      <w:r w:rsidRPr="00E10BAE">
        <w:rPr>
          <w:color w:val="333333"/>
          <w:sz w:val="28"/>
          <w:szCs w:val="28"/>
          <w:lang w:val="uk-UA"/>
        </w:rPr>
        <w:t xml:space="preserve"> Статуту</w:t>
      </w:r>
      <w:r w:rsidR="000A3AD2">
        <w:rPr>
          <w:color w:val="333333"/>
          <w:sz w:val="28"/>
          <w:szCs w:val="28"/>
          <w:lang w:val="uk-UA"/>
        </w:rPr>
        <w:t xml:space="preserve"> </w:t>
      </w:r>
      <w:r w:rsidR="000A3AD2" w:rsidRPr="00C954F2">
        <w:rPr>
          <w:sz w:val="28"/>
          <w:szCs w:val="28"/>
          <w:lang w:val="uk-UA"/>
        </w:rPr>
        <w:t>Організації</w:t>
      </w:r>
      <w:r w:rsidR="000A3AD2">
        <w:rPr>
          <w:sz w:val="28"/>
          <w:szCs w:val="28"/>
          <w:lang w:val="uk-UA"/>
        </w:rPr>
        <w:t>;</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 приймати до виконання рішення, розпорядження та постанови керівних органів </w:t>
      </w:r>
      <w:r w:rsidR="000A3AD2" w:rsidRPr="00C954F2">
        <w:rPr>
          <w:sz w:val="28"/>
          <w:szCs w:val="28"/>
          <w:lang w:val="uk-UA"/>
        </w:rPr>
        <w:t>Організації</w:t>
      </w:r>
      <w:r w:rsidRPr="00E10BAE">
        <w:rPr>
          <w:color w:val="333333"/>
          <w:sz w:val="28"/>
          <w:szCs w:val="28"/>
          <w:lang w:val="uk-UA"/>
        </w:rPr>
        <w:t xml:space="preserve">, що не суперечать Статуту </w:t>
      </w:r>
      <w:r w:rsidR="000A3AD2" w:rsidRPr="00C954F2">
        <w:rPr>
          <w:sz w:val="28"/>
          <w:szCs w:val="28"/>
          <w:lang w:val="uk-UA"/>
        </w:rPr>
        <w:t>Організації</w:t>
      </w:r>
      <w:r w:rsidR="000A3AD2" w:rsidRPr="00E10BAE">
        <w:rPr>
          <w:color w:val="333333"/>
          <w:sz w:val="28"/>
          <w:szCs w:val="28"/>
          <w:lang w:val="uk-UA"/>
        </w:rPr>
        <w:t xml:space="preserve"> </w:t>
      </w:r>
      <w:r w:rsidRPr="00E10BAE">
        <w:rPr>
          <w:color w:val="333333"/>
          <w:sz w:val="28"/>
          <w:szCs w:val="28"/>
          <w:lang w:val="uk-UA"/>
        </w:rPr>
        <w:t>та чинному законодавству;</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сприяти проведенню заходів, які передбачені планами та програмами </w:t>
      </w:r>
      <w:r w:rsidR="000A3AD2" w:rsidRPr="00C954F2">
        <w:rPr>
          <w:sz w:val="28"/>
          <w:szCs w:val="28"/>
          <w:lang w:val="uk-UA"/>
        </w:rPr>
        <w:t>Організації</w:t>
      </w:r>
      <w:r w:rsidRPr="00E10BAE">
        <w:rPr>
          <w:color w:val="333333"/>
          <w:sz w:val="28"/>
          <w:szCs w:val="28"/>
          <w:lang w:val="uk-UA"/>
        </w:rPr>
        <w:t xml:space="preserve">; узгоджувати свої дії з її керівними органами, виступаючи від імені </w:t>
      </w:r>
      <w:r w:rsidR="005C3AE5" w:rsidRPr="00C954F2">
        <w:rPr>
          <w:sz w:val="28"/>
          <w:szCs w:val="28"/>
          <w:lang w:val="uk-UA"/>
        </w:rPr>
        <w:t>Організації</w:t>
      </w:r>
      <w:r w:rsidRPr="00E10BAE">
        <w:rPr>
          <w:color w:val="333333"/>
          <w:sz w:val="28"/>
          <w:szCs w:val="28"/>
          <w:lang w:val="uk-UA"/>
        </w:rPr>
        <w:t xml:space="preserve"> і представляти її інтереси;</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брати активну участь у реалізації завдань </w:t>
      </w:r>
      <w:r w:rsidR="005C3AE5" w:rsidRPr="00C954F2">
        <w:rPr>
          <w:sz w:val="28"/>
          <w:szCs w:val="28"/>
          <w:lang w:val="uk-UA"/>
        </w:rPr>
        <w:t>Організації</w:t>
      </w:r>
      <w:r w:rsidRPr="00E10BAE">
        <w:rPr>
          <w:color w:val="333333"/>
          <w:sz w:val="28"/>
          <w:szCs w:val="28"/>
          <w:lang w:val="uk-UA"/>
        </w:rPr>
        <w:t>;</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своєю діяльністю зміцнювати авторитет </w:t>
      </w:r>
      <w:r w:rsidR="005C3AE5" w:rsidRPr="00C954F2">
        <w:rPr>
          <w:sz w:val="28"/>
          <w:szCs w:val="28"/>
          <w:lang w:val="uk-UA"/>
        </w:rPr>
        <w:t>Організації</w:t>
      </w:r>
      <w:r w:rsidRPr="00E10BAE">
        <w:rPr>
          <w:color w:val="333333"/>
          <w:sz w:val="28"/>
          <w:szCs w:val="28"/>
          <w:lang w:val="uk-UA"/>
        </w:rPr>
        <w:t>;</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своєчасно сплачувати членські внески;</w:t>
      </w:r>
    </w:p>
    <w:p w:rsidR="00AE5531" w:rsidRPr="00E10BAE"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не розголошувати конфіденційну інформацію стосовно Асоціації або її членів;</w:t>
      </w:r>
    </w:p>
    <w:p w:rsidR="00AE5531" w:rsidRDefault="00AE5531" w:rsidP="001A16DC">
      <w:pPr>
        <w:numPr>
          <w:ilvl w:val="0"/>
          <w:numId w:val="4"/>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нести матеріальну відповідальність за передане у користування майно </w:t>
      </w:r>
      <w:r w:rsidR="005C3AE5" w:rsidRPr="00C954F2">
        <w:rPr>
          <w:sz w:val="28"/>
          <w:szCs w:val="28"/>
          <w:lang w:val="uk-UA"/>
        </w:rPr>
        <w:t>Організації</w:t>
      </w:r>
      <w:r w:rsidRPr="00E10BAE">
        <w:rPr>
          <w:color w:val="333333"/>
          <w:sz w:val="28"/>
          <w:szCs w:val="28"/>
          <w:lang w:val="uk-UA"/>
        </w:rPr>
        <w:t xml:space="preserve"> відповідно до чинного законодавства.</w:t>
      </w:r>
    </w:p>
    <w:p w:rsidR="005C3AE5" w:rsidRPr="005C3AE5" w:rsidRDefault="005C3AE5" w:rsidP="00957304">
      <w:pPr>
        <w:spacing w:line="276" w:lineRule="auto"/>
        <w:jc w:val="both"/>
        <w:rPr>
          <w:sz w:val="28"/>
          <w:szCs w:val="28"/>
          <w:lang w:val="uk-UA"/>
        </w:rPr>
      </w:pPr>
      <w:r w:rsidRPr="005C3AE5">
        <w:rPr>
          <w:color w:val="333333"/>
          <w:sz w:val="28"/>
          <w:szCs w:val="28"/>
          <w:lang w:val="uk-UA"/>
        </w:rPr>
        <w:t xml:space="preserve">4.14. </w:t>
      </w:r>
      <w:r w:rsidRPr="005C3AE5">
        <w:rPr>
          <w:sz w:val="28"/>
          <w:szCs w:val="28"/>
          <w:lang w:val="uk-UA"/>
        </w:rPr>
        <w:t>Членство в Організації припиняється у випадках:</w:t>
      </w:r>
    </w:p>
    <w:p w:rsidR="005C3AE5" w:rsidRPr="005C3AE5" w:rsidRDefault="005C3AE5" w:rsidP="00957304">
      <w:pPr>
        <w:spacing w:line="276" w:lineRule="auto"/>
        <w:jc w:val="both"/>
        <w:rPr>
          <w:sz w:val="28"/>
          <w:szCs w:val="28"/>
          <w:lang w:val="uk-UA"/>
        </w:rPr>
      </w:pPr>
      <w:r w:rsidRPr="005C3AE5">
        <w:rPr>
          <w:sz w:val="28"/>
          <w:szCs w:val="28"/>
          <w:lang w:val="uk-UA"/>
        </w:rPr>
        <w:t>4.14.1. виходу із Організації за власним бажанням;</w:t>
      </w:r>
    </w:p>
    <w:p w:rsidR="005C3AE5" w:rsidRPr="005C3AE5" w:rsidRDefault="005C3AE5" w:rsidP="00957304">
      <w:pPr>
        <w:spacing w:line="276" w:lineRule="auto"/>
        <w:jc w:val="both"/>
        <w:rPr>
          <w:sz w:val="28"/>
          <w:szCs w:val="28"/>
          <w:lang w:val="uk-UA"/>
        </w:rPr>
      </w:pPr>
      <w:r w:rsidRPr="005C3AE5">
        <w:rPr>
          <w:sz w:val="28"/>
          <w:szCs w:val="28"/>
          <w:lang w:val="uk-UA"/>
        </w:rPr>
        <w:lastRenderedPageBreak/>
        <w:t>4.14.2. виключення із Організації, за рішенням Правління, у зв’язку із порушенням вимог цього Статуту, або якщо діяльність члена суперечить меті та завданням Організації, або якщо член втратив зв’язок із Організацією без поважних причин чи за систематичну несплату членських внесків.</w:t>
      </w:r>
    </w:p>
    <w:p w:rsidR="005C3AE5" w:rsidRPr="00D2530D" w:rsidRDefault="005C3AE5" w:rsidP="005C3AE5">
      <w:pPr>
        <w:spacing w:before="120" w:line="276" w:lineRule="auto"/>
        <w:jc w:val="both"/>
        <w:rPr>
          <w:color w:val="000000"/>
          <w:lang w:val="uk-UA"/>
        </w:rPr>
      </w:pPr>
      <w:r w:rsidRPr="005C3AE5">
        <w:rPr>
          <w:color w:val="000000"/>
          <w:sz w:val="28"/>
          <w:szCs w:val="28"/>
          <w:lang w:val="uk-UA"/>
        </w:rPr>
        <w:t xml:space="preserve">4.15. </w:t>
      </w:r>
      <w:r w:rsidRPr="005C3AE5">
        <w:rPr>
          <w:sz w:val="28"/>
          <w:szCs w:val="28"/>
          <w:lang w:val="uk-UA"/>
        </w:rPr>
        <w:t>Член Організації не має права голосу при вирішенні Загальними Зборами  питань щодо вчинення з ним правочину та щодо спору між ним і Організацією.</w:t>
      </w:r>
      <w:r>
        <w:rPr>
          <w:rStyle w:val="ac"/>
          <w:lang w:val="uk-UA"/>
        </w:rPr>
        <w:footnoteReference w:id="1"/>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w:t>
      </w:r>
    </w:p>
    <w:p w:rsidR="00AE5531" w:rsidRPr="00E10BAE" w:rsidRDefault="00AE5531" w:rsidP="00045E9B">
      <w:pPr>
        <w:pStyle w:val="a3"/>
        <w:shd w:val="clear" w:color="auto" w:fill="FFFFFF"/>
        <w:spacing w:before="0" w:beforeAutospacing="0" w:after="0" w:afterAutospacing="0" w:line="276" w:lineRule="auto"/>
        <w:ind w:left="426" w:hanging="426"/>
        <w:jc w:val="center"/>
        <w:rPr>
          <w:b/>
          <w:bCs/>
          <w:color w:val="333333"/>
          <w:sz w:val="28"/>
          <w:szCs w:val="28"/>
          <w:lang w:val="uk-UA"/>
        </w:rPr>
      </w:pPr>
      <w:r w:rsidRPr="00E10BAE">
        <w:rPr>
          <w:b/>
          <w:bCs/>
          <w:color w:val="333333"/>
          <w:sz w:val="28"/>
          <w:szCs w:val="28"/>
          <w:lang w:val="uk-UA"/>
        </w:rPr>
        <w:t xml:space="preserve">5. </w:t>
      </w:r>
      <w:r w:rsidR="005C3AE5" w:rsidRPr="005C3AE5">
        <w:rPr>
          <w:b/>
          <w:bCs/>
          <w:sz w:val="28"/>
          <w:szCs w:val="28"/>
          <w:lang w:val="uk-UA"/>
        </w:rPr>
        <w:t>ОРГАНИ УПРАВЛІННЯ ОРГАНІЗАЦІЇ</w:t>
      </w:r>
    </w:p>
    <w:p w:rsidR="00E002AD" w:rsidRPr="00E10BAE" w:rsidRDefault="00045E9B" w:rsidP="000F457D">
      <w:pPr>
        <w:pStyle w:val="a3"/>
        <w:shd w:val="clear" w:color="auto" w:fill="FFFFFF"/>
        <w:spacing w:before="0" w:beforeAutospacing="0" w:after="0" w:afterAutospacing="0" w:line="276" w:lineRule="auto"/>
        <w:jc w:val="both"/>
        <w:rPr>
          <w:b/>
          <w:bCs/>
          <w:color w:val="333333"/>
          <w:sz w:val="28"/>
          <w:szCs w:val="28"/>
          <w:lang w:val="uk-UA"/>
        </w:rPr>
      </w:pPr>
      <w:r w:rsidRPr="00E10BAE">
        <w:rPr>
          <w:b/>
          <w:bCs/>
          <w:color w:val="333333"/>
          <w:sz w:val="28"/>
          <w:szCs w:val="28"/>
          <w:lang w:val="uk-UA"/>
        </w:rPr>
        <w:tab/>
        <w:t xml:space="preserve">Конференція </w:t>
      </w:r>
      <w:r w:rsidR="005C3AE5" w:rsidRPr="005C3AE5">
        <w:rPr>
          <w:b/>
          <w:sz w:val="28"/>
          <w:szCs w:val="28"/>
          <w:lang w:val="uk-UA"/>
        </w:rPr>
        <w:t>Організації</w:t>
      </w:r>
    </w:p>
    <w:p w:rsidR="004316A6" w:rsidRPr="00E10BAE" w:rsidRDefault="004316A6" w:rsidP="001A16DC">
      <w:pPr>
        <w:pStyle w:val="a3"/>
        <w:numPr>
          <w:ilvl w:val="1"/>
          <w:numId w:val="16"/>
        </w:numPr>
        <w:shd w:val="clear" w:color="auto" w:fill="FFFFFF"/>
        <w:tabs>
          <w:tab w:val="left" w:pos="567"/>
        </w:tabs>
        <w:spacing w:before="0" w:beforeAutospacing="0" w:after="0" w:afterAutospacing="0" w:line="276" w:lineRule="auto"/>
        <w:ind w:left="567" w:hanging="578"/>
        <w:jc w:val="both"/>
        <w:rPr>
          <w:color w:val="333333"/>
          <w:sz w:val="28"/>
          <w:szCs w:val="28"/>
          <w:lang w:val="uk-UA"/>
        </w:rPr>
      </w:pPr>
      <w:r w:rsidRPr="00E10BAE">
        <w:rPr>
          <w:color w:val="333333"/>
          <w:sz w:val="28"/>
          <w:szCs w:val="28"/>
          <w:lang w:val="uk-UA"/>
        </w:rPr>
        <w:t xml:space="preserve">Вищим керівним органом </w:t>
      </w:r>
      <w:r w:rsidR="005C3AE5" w:rsidRPr="005C3AE5">
        <w:rPr>
          <w:sz w:val="28"/>
          <w:szCs w:val="28"/>
          <w:lang w:val="uk-UA"/>
        </w:rPr>
        <w:t>Організації</w:t>
      </w:r>
      <w:r w:rsidRPr="00E10BAE">
        <w:rPr>
          <w:color w:val="333333"/>
          <w:sz w:val="28"/>
          <w:szCs w:val="28"/>
          <w:lang w:val="uk-UA"/>
        </w:rPr>
        <w:t xml:space="preserve"> є Конференція делегатів (надалі Конференція), що скликається Правлінням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4316A6">
      <w:pPr>
        <w:pStyle w:val="a3"/>
        <w:shd w:val="clear" w:color="auto" w:fill="FFFFFF"/>
        <w:spacing w:before="0" w:beforeAutospacing="0" w:after="0" w:afterAutospacing="0" w:line="276" w:lineRule="auto"/>
        <w:ind w:firstLine="567"/>
        <w:jc w:val="both"/>
        <w:rPr>
          <w:color w:val="333333"/>
          <w:sz w:val="28"/>
          <w:szCs w:val="28"/>
          <w:lang w:val="uk-UA"/>
        </w:rPr>
      </w:pPr>
      <w:r w:rsidRPr="00E10BAE">
        <w:rPr>
          <w:color w:val="333333"/>
          <w:sz w:val="28"/>
          <w:szCs w:val="28"/>
          <w:lang w:val="uk-UA"/>
        </w:rPr>
        <w:t xml:space="preserve">Норми представництва членів </w:t>
      </w:r>
      <w:r w:rsidR="005C3AE5" w:rsidRPr="005C3AE5">
        <w:rPr>
          <w:sz w:val="28"/>
          <w:szCs w:val="28"/>
          <w:lang w:val="uk-UA"/>
        </w:rPr>
        <w:t>Організації</w:t>
      </w:r>
      <w:r w:rsidR="005C3AE5" w:rsidRPr="00E10BAE">
        <w:rPr>
          <w:color w:val="333333"/>
          <w:sz w:val="28"/>
          <w:szCs w:val="28"/>
          <w:lang w:val="uk-UA"/>
        </w:rPr>
        <w:t xml:space="preserve"> </w:t>
      </w:r>
      <w:r w:rsidRPr="00E10BAE">
        <w:rPr>
          <w:color w:val="333333"/>
          <w:sz w:val="28"/>
          <w:szCs w:val="28"/>
          <w:lang w:val="uk-UA"/>
        </w:rPr>
        <w:t>на Конференцію визнача</w:t>
      </w:r>
      <w:r w:rsidR="00787027">
        <w:rPr>
          <w:color w:val="333333"/>
          <w:sz w:val="28"/>
          <w:szCs w:val="28"/>
          <w:lang w:val="uk-UA"/>
        </w:rPr>
        <w:t>ю</w:t>
      </w:r>
      <w:r w:rsidRPr="00E10BAE">
        <w:rPr>
          <w:color w:val="333333"/>
          <w:sz w:val="28"/>
          <w:szCs w:val="28"/>
          <w:lang w:val="uk-UA"/>
        </w:rPr>
        <w:t xml:space="preserve">ться Правлінням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4316A6">
      <w:pPr>
        <w:pStyle w:val="a3"/>
        <w:shd w:val="clear" w:color="auto" w:fill="FFFFFF"/>
        <w:spacing w:before="0" w:beforeAutospacing="0" w:after="0" w:afterAutospacing="0" w:line="276" w:lineRule="auto"/>
        <w:ind w:firstLine="708"/>
        <w:jc w:val="both"/>
        <w:rPr>
          <w:color w:val="333333"/>
          <w:sz w:val="28"/>
          <w:szCs w:val="28"/>
          <w:lang w:val="uk-UA"/>
        </w:rPr>
      </w:pPr>
      <w:r w:rsidRPr="00E10BAE">
        <w:rPr>
          <w:color w:val="333333"/>
          <w:sz w:val="28"/>
          <w:szCs w:val="28"/>
          <w:lang w:val="uk-UA"/>
        </w:rPr>
        <w:t xml:space="preserve">Звітно-виборчі конференції скликаються один раз на п'ять років. Крім звітно-виборчих конференцій можуть скликатися позачергові з ініціативи Правління або за вимогою не менш ніж 1/3 членів </w:t>
      </w:r>
      <w:r w:rsidR="005C3AE5" w:rsidRPr="005C3AE5">
        <w:rPr>
          <w:sz w:val="28"/>
          <w:szCs w:val="28"/>
          <w:lang w:val="uk-UA"/>
        </w:rPr>
        <w:t>Організації</w:t>
      </w:r>
      <w:r w:rsidRPr="00E10BAE">
        <w:rPr>
          <w:color w:val="333333"/>
          <w:sz w:val="28"/>
          <w:szCs w:val="28"/>
          <w:lang w:val="uk-UA"/>
        </w:rPr>
        <w:t xml:space="preserve">. Час та місце проведення конференції встановлюється Правлінням </w:t>
      </w:r>
      <w:r w:rsidR="005C3AE5" w:rsidRPr="005C3AE5">
        <w:rPr>
          <w:sz w:val="28"/>
          <w:szCs w:val="28"/>
          <w:lang w:val="uk-UA"/>
        </w:rPr>
        <w:t>Організації</w:t>
      </w:r>
      <w:r w:rsidRPr="00E10BAE">
        <w:rPr>
          <w:color w:val="333333"/>
          <w:sz w:val="28"/>
          <w:szCs w:val="28"/>
          <w:lang w:val="uk-UA"/>
        </w:rPr>
        <w:t xml:space="preserve">. Конференція має право прийняти рішення з усіх питань діяльності </w:t>
      </w:r>
      <w:r w:rsidR="005C3AE5" w:rsidRPr="005C3AE5">
        <w:rPr>
          <w:sz w:val="28"/>
          <w:szCs w:val="28"/>
          <w:lang w:val="uk-UA"/>
        </w:rPr>
        <w:t>Організації</w:t>
      </w:r>
      <w:r w:rsidRPr="00E10BAE">
        <w:rPr>
          <w:color w:val="333333"/>
          <w:sz w:val="28"/>
          <w:szCs w:val="28"/>
          <w:lang w:val="uk-UA"/>
        </w:rPr>
        <w:t>. Рішення приймається більшістю голосів присутніх на Конференції делегатів.</w:t>
      </w:r>
    </w:p>
    <w:p w:rsidR="004316A6" w:rsidRPr="00E10BAE" w:rsidRDefault="004316A6" w:rsidP="001A16DC">
      <w:pPr>
        <w:pStyle w:val="a3"/>
        <w:numPr>
          <w:ilvl w:val="1"/>
          <w:numId w:val="16"/>
        </w:numPr>
        <w:shd w:val="clear" w:color="auto" w:fill="FFFFFF"/>
        <w:spacing w:before="0" w:beforeAutospacing="0" w:after="0" w:afterAutospacing="0" w:line="276" w:lineRule="auto"/>
        <w:ind w:left="567" w:hanging="578"/>
        <w:jc w:val="both"/>
        <w:rPr>
          <w:color w:val="333333"/>
          <w:sz w:val="28"/>
          <w:szCs w:val="28"/>
          <w:lang w:val="uk-UA"/>
        </w:rPr>
      </w:pPr>
      <w:r w:rsidRPr="00E10BAE">
        <w:rPr>
          <w:color w:val="333333"/>
          <w:sz w:val="28"/>
          <w:szCs w:val="28"/>
          <w:lang w:val="uk-UA"/>
        </w:rPr>
        <w:t>До компетенції Конференції відносяться:</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затвердження Статуту, внесення до нього змін та доповнень;</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обрання Ради </w:t>
      </w:r>
      <w:r w:rsidR="005C3AE5" w:rsidRPr="005C3AE5">
        <w:rPr>
          <w:sz w:val="28"/>
          <w:szCs w:val="28"/>
          <w:lang w:val="uk-UA"/>
        </w:rPr>
        <w:t>Організації</w:t>
      </w:r>
      <w:r w:rsidRPr="00E10BAE">
        <w:rPr>
          <w:color w:val="333333"/>
          <w:sz w:val="28"/>
          <w:szCs w:val="28"/>
          <w:lang w:val="uk-UA"/>
        </w:rPr>
        <w:t xml:space="preserve"> на п’ять років;</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обрання Правління </w:t>
      </w:r>
      <w:r w:rsidR="005C3AE5" w:rsidRPr="005C3AE5">
        <w:rPr>
          <w:sz w:val="28"/>
          <w:szCs w:val="28"/>
          <w:lang w:val="uk-UA"/>
        </w:rPr>
        <w:t>Організації</w:t>
      </w:r>
      <w:r w:rsidRPr="00E10BAE">
        <w:rPr>
          <w:color w:val="333333"/>
          <w:sz w:val="28"/>
          <w:szCs w:val="28"/>
          <w:lang w:val="uk-UA"/>
        </w:rPr>
        <w:t xml:space="preserve"> на п’ять років;</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обрання Ревізійної комісії </w:t>
      </w:r>
      <w:r w:rsidR="005C3AE5" w:rsidRPr="005C3AE5">
        <w:rPr>
          <w:sz w:val="28"/>
          <w:szCs w:val="28"/>
          <w:lang w:val="uk-UA"/>
        </w:rPr>
        <w:t>Організації</w:t>
      </w:r>
      <w:r w:rsidRPr="00E10BAE">
        <w:rPr>
          <w:color w:val="333333"/>
          <w:sz w:val="28"/>
          <w:szCs w:val="28"/>
          <w:lang w:val="uk-UA"/>
        </w:rPr>
        <w:t xml:space="preserve"> на п’ять років;</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затвердження програм і звітів про роботу Правління і Ревізійної </w:t>
      </w:r>
      <w:r w:rsidR="00D71A6B">
        <w:rPr>
          <w:color w:val="333333"/>
          <w:sz w:val="28"/>
          <w:szCs w:val="28"/>
          <w:lang w:val="uk-UA"/>
        </w:rPr>
        <w:t>к</w:t>
      </w:r>
      <w:r w:rsidRPr="00E10BAE">
        <w:rPr>
          <w:color w:val="333333"/>
          <w:sz w:val="28"/>
          <w:szCs w:val="28"/>
          <w:lang w:val="uk-UA"/>
        </w:rPr>
        <w:t xml:space="preserve">омісії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визначення основних напрямків діяльності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затвердження бюджету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5"/>
        </w:numPr>
        <w:shd w:val="clear" w:color="auto" w:fill="FFFFFF"/>
        <w:tabs>
          <w:tab w:val="clear" w:pos="720"/>
          <w:tab w:val="num" w:pos="567"/>
        </w:tabs>
        <w:spacing w:line="276" w:lineRule="auto"/>
        <w:ind w:left="567" w:hanging="270"/>
        <w:jc w:val="both"/>
        <w:rPr>
          <w:color w:val="333333"/>
          <w:sz w:val="28"/>
          <w:szCs w:val="28"/>
          <w:lang w:val="uk-UA"/>
        </w:rPr>
      </w:pPr>
      <w:r w:rsidRPr="00E10BAE">
        <w:rPr>
          <w:color w:val="333333"/>
          <w:sz w:val="28"/>
          <w:szCs w:val="28"/>
          <w:lang w:val="uk-UA"/>
        </w:rPr>
        <w:t xml:space="preserve">прийняття рішення про ліквідацію або реорганізацію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4316A6">
      <w:pPr>
        <w:pStyle w:val="a3"/>
        <w:shd w:val="clear" w:color="auto" w:fill="FFFFFF"/>
        <w:spacing w:before="0" w:beforeAutospacing="0" w:after="0" w:afterAutospacing="0" w:line="276" w:lineRule="auto"/>
        <w:ind w:firstLine="270"/>
        <w:jc w:val="both"/>
        <w:rPr>
          <w:color w:val="333333"/>
          <w:sz w:val="28"/>
          <w:szCs w:val="28"/>
          <w:lang w:val="uk-UA"/>
        </w:rPr>
      </w:pPr>
      <w:r w:rsidRPr="00E10BAE">
        <w:rPr>
          <w:color w:val="333333"/>
          <w:sz w:val="28"/>
          <w:szCs w:val="28"/>
          <w:lang w:val="uk-UA"/>
        </w:rPr>
        <w:t>З ініціативи Правління на розгляд Конференції можуть виноситися й інші питання.</w:t>
      </w:r>
    </w:p>
    <w:p w:rsidR="004316A6" w:rsidRPr="00E10BAE" w:rsidRDefault="004316A6" w:rsidP="001A16DC">
      <w:pPr>
        <w:pStyle w:val="a3"/>
        <w:numPr>
          <w:ilvl w:val="1"/>
          <w:numId w:val="16"/>
        </w:numPr>
        <w:shd w:val="clear" w:color="auto" w:fill="FFFFFF"/>
        <w:spacing w:before="0" w:beforeAutospacing="0" w:after="0" w:afterAutospacing="0" w:line="276" w:lineRule="auto"/>
        <w:ind w:left="567" w:hanging="578"/>
        <w:jc w:val="both"/>
        <w:rPr>
          <w:color w:val="333333"/>
          <w:sz w:val="28"/>
          <w:szCs w:val="28"/>
          <w:lang w:val="uk-UA"/>
        </w:rPr>
      </w:pPr>
      <w:r w:rsidRPr="00E10BAE">
        <w:rPr>
          <w:color w:val="333333"/>
          <w:sz w:val="28"/>
          <w:szCs w:val="28"/>
          <w:lang w:val="uk-UA"/>
        </w:rPr>
        <w:t xml:space="preserve">Підготовку Конференції, зберігання документації здійснює Правління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4316A6">
      <w:pPr>
        <w:pStyle w:val="a3"/>
        <w:shd w:val="clear" w:color="auto" w:fill="FFFFFF"/>
        <w:spacing w:before="0" w:beforeAutospacing="0" w:after="0" w:afterAutospacing="0" w:line="276" w:lineRule="auto"/>
        <w:ind w:left="567"/>
        <w:jc w:val="both"/>
        <w:rPr>
          <w:color w:val="333333"/>
          <w:sz w:val="28"/>
          <w:szCs w:val="28"/>
          <w:lang w:val="uk-UA"/>
        </w:rPr>
      </w:pPr>
    </w:p>
    <w:p w:rsidR="004316A6" w:rsidRPr="00E10BAE" w:rsidRDefault="004316A6" w:rsidP="00D71A6B">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lastRenderedPageBreak/>
        <w:t xml:space="preserve">5.4. </w:t>
      </w:r>
      <w:r w:rsidR="00D71A6B" w:rsidRPr="00E10BAE">
        <w:rPr>
          <w:b/>
          <w:color w:val="333333"/>
          <w:sz w:val="28"/>
          <w:szCs w:val="28"/>
          <w:lang w:val="uk-UA"/>
        </w:rPr>
        <w:t xml:space="preserve">Правління </w:t>
      </w:r>
      <w:r w:rsidR="00D71A6B" w:rsidRPr="005C3AE5">
        <w:rPr>
          <w:b/>
          <w:sz w:val="28"/>
          <w:szCs w:val="28"/>
          <w:lang w:val="uk-UA"/>
        </w:rPr>
        <w:t>Організації</w:t>
      </w:r>
      <w:r w:rsidR="00D71A6B">
        <w:rPr>
          <w:b/>
          <w:sz w:val="28"/>
          <w:szCs w:val="28"/>
          <w:lang w:val="uk-UA"/>
        </w:rPr>
        <w:t xml:space="preserve">. </w:t>
      </w:r>
      <w:r w:rsidRPr="00E10BAE">
        <w:rPr>
          <w:color w:val="333333"/>
          <w:sz w:val="28"/>
          <w:szCs w:val="28"/>
          <w:lang w:val="uk-UA"/>
        </w:rPr>
        <w:t xml:space="preserve">Для керівництва діяльністю </w:t>
      </w:r>
      <w:r w:rsidR="005C3AE5" w:rsidRPr="005C3AE5">
        <w:rPr>
          <w:sz w:val="28"/>
          <w:szCs w:val="28"/>
          <w:lang w:val="uk-UA"/>
        </w:rPr>
        <w:t>Організації</w:t>
      </w:r>
      <w:r w:rsidRPr="00E10BAE">
        <w:rPr>
          <w:color w:val="333333"/>
          <w:sz w:val="28"/>
          <w:szCs w:val="28"/>
          <w:lang w:val="uk-UA"/>
        </w:rPr>
        <w:t xml:space="preserve"> у період між Конференціями, вирішення поточних питань вибирається виконавчий орган – Правління у кількості 11 осіб. На засіданні Правління обирається голова і два заступники. Засідання Правління проводять не рідше двох разів на рік і скликаються Головою Правління </w:t>
      </w:r>
      <w:r w:rsidR="005C3AE5" w:rsidRPr="005C3AE5">
        <w:rPr>
          <w:sz w:val="28"/>
          <w:szCs w:val="28"/>
          <w:lang w:val="uk-UA"/>
        </w:rPr>
        <w:t>Організації</w:t>
      </w:r>
      <w:r w:rsidRPr="00E10BAE">
        <w:rPr>
          <w:color w:val="333333"/>
          <w:sz w:val="28"/>
          <w:szCs w:val="28"/>
          <w:lang w:val="uk-UA"/>
        </w:rPr>
        <w:t xml:space="preserve">. Позачергове засідання може бути скликане на </w:t>
      </w:r>
      <w:r w:rsidR="00694742">
        <w:rPr>
          <w:color w:val="333333"/>
          <w:sz w:val="28"/>
          <w:szCs w:val="28"/>
          <w:lang w:val="uk-UA"/>
        </w:rPr>
        <w:t>в</w:t>
      </w:r>
      <w:r w:rsidRPr="00E10BAE">
        <w:rPr>
          <w:color w:val="333333"/>
          <w:sz w:val="28"/>
          <w:szCs w:val="28"/>
          <w:lang w:val="uk-UA"/>
        </w:rPr>
        <w:t xml:space="preserve">имогу Ради </w:t>
      </w:r>
      <w:r w:rsidR="005C3AE5" w:rsidRPr="005C3AE5">
        <w:rPr>
          <w:sz w:val="28"/>
          <w:szCs w:val="28"/>
          <w:lang w:val="uk-UA"/>
        </w:rPr>
        <w:t>Організації</w:t>
      </w:r>
      <w:r w:rsidR="005C3AE5">
        <w:rPr>
          <w:sz w:val="28"/>
          <w:szCs w:val="28"/>
          <w:lang w:val="uk-UA"/>
        </w:rPr>
        <w:t>,</w:t>
      </w:r>
      <w:r w:rsidRPr="00E10BAE">
        <w:rPr>
          <w:color w:val="333333"/>
          <w:sz w:val="28"/>
          <w:szCs w:val="28"/>
          <w:lang w:val="uk-UA"/>
        </w:rPr>
        <w:t xml:space="preserve"> членів Правління або з ініціативи Голови Правління. Засідання Правління вважається правомочним, якщо на ньому присутні більше 50% його членів . Рішення приймаються простою більшістю голосів членів Правління, присутніх на засіданні. Рішення Правління оформляється протоколом. Для прийняття окремих рішень можливе письмове опитування членів Правління.</w:t>
      </w:r>
    </w:p>
    <w:p w:rsidR="004316A6" w:rsidRPr="00E10BAE" w:rsidRDefault="004316A6" w:rsidP="004316A6">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xml:space="preserve">5.5. </w:t>
      </w:r>
      <w:r w:rsidR="00045E9B" w:rsidRPr="00E10BAE">
        <w:rPr>
          <w:color w:val="333333"/>
          <w:sz w:val="28"/>
          <w:szCs w:val="28"/>
          <w:lang w:val="uk-UA"/>
        </w:rPr>
        <w:t xml:space="preserve">Основні завдання </w:t>
      </w:r>
      <w:r w:rsidRPr="00E10BAE">
        <w:rPr>
          <w:color w:val="333333"/>
          <w:sz w:val="28"/>
          <w:szCs w:val="28"/>
          <w:lang w:val="uk-UA"/>
        </w:rPr>
        <w:t xml:space="preserve">Правління </w:t>
      </w:r>
      <w:r w:rsidR="00694742"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скликає Конференцію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розробляє програми діяльності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приймає рішення про прийом і виключення членів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встановлює розміри членських внесків і затверджує Положення про членські внески;</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розглядає і затверджує річний звіт і баланс </w:t>
      </w:r>
      <w:r w:rsidR="005C3AE5" w:rsidRPr="005C3AE5">
        <w:rPr>
          <w:sz w:val="28"/>
          <w:szCs w:val="28"/>
          <w:lang w:val="uk-UA"/>
        </w:rPr>
        <w:t>Організації</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приймає рішення, яке затверджується на конференції про створення організацій та установ і заснування підприємств, затверджує їхні Положення (Статути), визначає умови їхнього функціонування та взаємовідносин з </w:t>
      </w:r>
      <w:r w:rsidR="005C3AE5" w:rsidRPr="005C3AE5">
        <w:rPr>
          <w:sz w:val="28"/>
          <w:szCs w:val="28"/>
          <w:lang w:val="uk-UA"/>
        </w:rPr>
        <w:t>Організаці</w:t>
      </w:r>
      <w:r w:rsidR="00694742">
        <w:rPr>
          <w:sz w:val="28"/>
          <w:szCs w:val="28"/>
          <w:lang w:val="uk-UA"/>
        </w:rPr>
        <w:t>єю</w:t>
      </w:r>
      <w:r w:rsidRPr="00E10BAE">
        <w:rPr>
          <w:color w:val="333333"/>
          <w:sz w:val="28"/>
          <w:szCs w:val="28"/>
          <w:lang w:val="uk-UA"/>
        </w:rPr>
        <w:t>;</w:t>
      </w:r>
    </w:p>
    <w:p w:rsidR="004316A6" w:rsidRPr="00E10BAE" w:rsidRDefault="004316A6" w:rsidP="001A16DC">
      <w:pPr>
        <w:numPr>
          <w:ilvl w:val="0"/>
          <w:numId w:val="6"/>
        </w:numPr>
        <w:shd w:val="clear" w:color="auto" w:fill="FFFFFF"/>
        <w:spacing w:line="276" w:lineRule="auto"/>
        <w:ind w:left="709"/>
        <w:jc w:val="both"/>
        <w:rPr>
          <w:color w:val="333333"/>
          <w:sz w:val="28"/>
          <w:szCs w:val="28"/>
          <w:lang w:val="uk-UA"/>
        </w:rPr>
      </w:pPr>
      <w:r w:rsidRPr="00E10BAE">
        <w:rPr>
          <w:color w:val="333333"/>
          <w:sz w:val="28"/>
          <w:szCs w:val="28"/>
          <w:lang w:val="uk-UA"/>
        </w:rPr>
        <w:t xml:space="preserve">організовує та контролює виконання усіх заходів </w:t>
      </w:r>
      <w:r w:rsidR="00694742" w:rsidRPr="005C3AE5">
        <w:rPr>
          <w:sz w:val="28"/>
          <w:szCs w:val="28"/>
          <w:lang w:val="uk-UA"/>
        </w:rPr>
        <w:t>Організації</w:t>
      </w:r>
      <w:r w:rsidRPr="00E10BAE">
        <w:rPr>
          <w:color w:val="333333"/>
          <w:sz w:val="28"/>
          <w:szCs w:val="28"/>
          <w:lang w:val="uk-UA"/>
        </w:rPr>
        <w:t>.</w:t>
      </w:r>
    </w:p>
    <w:p w:rsidR="00D71A6B" w:rsidRPr="00957304" w:rsidRDefault="004316A6" w:rsidP="00957304">
      <w:pPr>
        <w:spacing w:line="276" w:lineRule="auto"/>
        <w:jc w:val="both"/>
        <w:rPr>
          <w:sz w:val="28"/>
          <w:szCs w:val="28"/>
          <w:lang w:val="uk-UA"/>
        </w:rPr>
      </w:pPr>
      <w:r w:rsidRPr="00E10BAE">
        <w:rPr>
          <w:color w:val="333333"/>
          <w:sz w:val="28"/>
          <w:szCs w:val="28"/>
          <w:lang w:val="uk-UA"/>
        </w:rPr>
        <w:t xml:space="preserve">5.6. </w:t>
      </w:r>
      <w:r w:rsidR="00D71A6B" w:rsidRPr="00957304">
        <w:rPr>
          <w:b/>
          <w:sz w:val="28"/>
          <w:szCs w:val="28"/>
          <w:lang w:val="uk-UA"/>
        </w:rPr>
        <w:t>Голова Організації</w:t>
      </w:r>
      <w:r w:rsidR="00D71A6B" w:rsidRPr="00957304">
        <w:rPr>
          <w:sz w:val="28"/>
          <w:szCs w:val="28"/>
          <w:lang w:val="uk-UA"/>
        </w:rPr>
        <w:t xml:space="preserve"> здійснює оперативне управління справами, майном та коштами Організації в межах, встановлених даним Статутом, Загальними Зборами та Правлінням і в межах своєї компетенції і повноважень забезпечує виконання їх рішень.</w:t>
      </w:r>
    </w:p>
    <w:p w:rsidR="00D71A6B" w:rsidRPr="00957304" w:rsidRDefault="00D71A6B" w:rsidP="00957304">
      <w:pPr>
        <w:spacing w:line="276" w:lineRule="auto"/>
        <w:jc w:val="both"/>
        <w:rPr>
          <w:sz w:val="28"/>
          <w:szCs w:val="28"/>
          <w:lang w:val="uk-UA"/>
        </w:rPr>
      </w:pPr>
      <w:r w:rsidRPr="00957304">
        <w:rPr>
          <w:color w:val="333333"/>
          <w:sz w:val="28"/>
          <w:szCs w:val="28"/>
          <w:lang w:val="uk-UA"/>
        </w:rPr>
        <w:t xml:space="preserve">5.7. </w:t>
      </w:r>
      <w:r w:rsidRPr="00957304">
        <w:rPr>
          <w:sz w:val="28"/>
          <w:szCs w:val="28"/>
          <w:lang w:val="uk-UA"/>
        </w:rPr>
        <w:t xml:space="preserve">Голова Організації призначається та звільняється </w:t>
      </w:r>
      <w:r w:rsidR="00904992" w:rsidRPr="00957304">
        <w:rPr>
          <w:sz w:val="28"/>
          <w:szCs w:val="28"/>
          <w:lang w:val="uk-UA"/>
        </w:rPr>
        <w:t>Конференцією</w:t>
      </w:r>
      <w:r w:rsidRPr="00957304">
        <w:rPr>
          <w:sz w:val="28"/>
          <w:szCs w:val="28"/>
          <w:lang w:val="uk-UA"/>
        </w:rPr>
        <w:t xml:space="preserve"> </w:t>
      </w:r>
      <w:r w:rsidRPr="00957304">
        <w:rPr>
          <w:i/>
          <w:sz w:val="28"/>
          <w:szCs w:val="28"/>
          <w:lang w:val="uk-UA"/>
        </w:rPr>
        <w:t>раз на два роки</w:t>
      </w:r>
      <w:r w:rsidRPr="00957304">
        <w:rPr>
          <w:sz w:val="28"/>
          <w:szCs w:val="28"/>
          <w:lang w:val="uk-UA"/>
        </w:rPr>
        <w:t xml:space="preserve"> є підзвітним </w:t>
      </w:r>
      <w:r w:rsidR="00904992" w:rsidRPr="00957304">
        <w:rPr>
          <w:sz w:val="28"/>
          <w:szCs w:val="28"/>
          <w:lang w:val="uk-UA"/>
        </w:rPr>
        <w:t>Конференції</w:t>
      </w:r>
      <w:r w:rsidRPr="00957304">
        <w:rPr>
          <w:sz w:val="28"/>
          <w:szCs w:val="28"/>
          <w:lang w:val="uk-UA"/>
        </w:rPr>
        <w:t xml:space="preserve"> та Правлінню Організації і вправі вносити на розгляд </w:t>
      </w:r>
      <w:r w:rsidR="00904992" w:rsidRPr="00957304">
        <w:rPr>
          <w:sz w:val="28"/>
          <w:szCs w:val="28"/>
          <w:lang w:val="uk-UA"/>
        </w:rPr>
        <w:t>Конференції</w:t>
      </w:r>
      <w:r w:rsidRPr="00957304">
        <w:rPr>
          <w:sz w:val="28"/>
          <w:szCs w:val="28"/>
          <w:lang w:val="uk-UA"/>
        </w:rPr>
        <w:t xml:space="preserve"> та Правління Організації пропозиції з будь-якого аспекту діяльності Організації.</w:t>
      </w:r>
    </w:p>
    <w:p w:rsidR="004316A6" w:rsidRPr="00957304" w:rsidRDefault="00904992" w:rsidP="00957304">
      <w:pPr>
        <w:pStyle w:val="a3"/>
        <w:shd w:val="clear" w:color="auto" w:fill="FFFFFF"/>
        <w:spacing w:before="0" w:beforeAutospacing="0" w:after="0" w:afterAutospacing="0" w:line="276" w:lineRule="auto"/>
        <w:jc w:val="both"/>
        <w:rPr>
          <w:color w:val="333333"/>
          <w:sz w:val="28"/>
          <w:szCs w:val="28"/>
          <w:lang w:val="uk-UA"/>
        </w:rPr>
      </w:pPr>
      <w:r w:rsidRPr="00957304">
        <w:rPr>
          <w:color w:val="333333"/>
          <w:sz w:val="28"/>
          <w:szCs w:val="28"/>
          <w:lang w:val="uk-UA"/>
        </w:rPr>
        <w:t xml:space="preserve">5.8. </w:t>
      </w:r>
      <w:r w:rsidR="004316A6" w:rsidRPr="00957304">
        <w:rPr>
          <w:color w:val="333333"/>
          <w:sz w:val="28"/>
          <w:szCs w:val="28"/>
          <w:lang w:val="uk-UA"/>
        </w:rPr>
        <w:t xml:space="preserve">Голова </w:t>
      </w:r>
      <w:r w:rsidR="005C3AE5" w:rsidRPr="00957304">
        <w:rPr>
          <w:sz w:val="28"/>
          <w:szCs w:val="28"/>
          <w:lang w:val="uk-UA"/>
        </w:rPr>
        <w:t>Організації:</w:t>
      </w:r>
    </w:p>
    <w:p w:rsidR="004316A6" w:rsidRPr="00957304" w:rsidRDefault="004316A6"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t>головує на засіданні Правління та організовує його роботу;</w:t>
      </w:r>
    </w:p>
    <w:p w:rsidR="004316A6" w:rsidRPr="00957304" w:rsidRDefault="00904992"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t>діє</w:t>
      </w:r>
      <w:r w:rsidR="004316A6" w:rsidRPr="00957304">
        <w:rPr>
          <w:color w:val="333333"/>
          <w:sz w:val="28"/>
          <w:szCs w:val="28"/>
          <w:lang w:val="uk-UA"/>
        </w:rPr>
        <w:t xml:space="preserve"> від імені </w:t>
      </w:r>
      <w:r w:rsidR="005C3AE5" w:rsidRPr="00957304">
        <w:rPr>
          <w:sz w:val="28"/>
          <w:szCs w:val="28"/>
          <w:lang w:val="uk-UA"/>
        </w:rPr>
        <w:t>Організації</w:t>
      </w:r>
      <w:r w:rsidRPr="00957304">
        <w:rPr>
          <w:sz w:val="28"/>
          <w:szCs w:val="28"/>
          <w:lang w:val="uk-UA"/>
        </w:rPr>
        <w:t xml:space="preserve"> без довіреності</w:t>
      </w:r>
      <w:r w:rsidR="004316A6" w:rsidRPr="00957304">
        <w:rPr>
          <w:color w:val="333333"/>
          <w:sz w:val="28"/>
          <w:szCs w:val="28"/>
          <w:lang w:val="uk-UA"/>
        </w:rPr>
        <w:t xml:space="preserve">, представляє </w:t>
      </w:r>
      <w:r w:rsidR="005C3AE5" w:rsidRPr="00957304">
        <w:rPr>
          <w:sz w:val="28"/>
          <w:szCs w:val="28"/>
          <w:lang w:val="uk-UA"/>
        </w:rPr>
        <w:t>Організац</w:t>
      </w:r>
      <w:r w:rsidR="004316A6" w:rsidRPr="00957304">
        <w:rPr>
          <w:color w:val="333333"/>
          <w:sz w:val="28"/>
          <w:szCs w:val="28"/>
          <w:lang w:val="uk-UA"/>
        </w:rPr>
        <w:t>ію у відносинах з органами державної влади, юридичними та фізичними особами як в Україні, так і за кордоном;</w:t>
      </w:r>
    </w:p>
    <w:p w:rsidR="00904992" w:rsidRPr="00957304" w:rsidRDefault="004316A6"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lastRenderedPageBreak/>
        <w:t>видає накази, підписує угоди, видає доручення</w:t>
      </w:r>
      <w:r w:rsidR="00904992" w:rsidRPr="00957304">
        <w:rPr>
          <w:color w:val="333333"/>
          <w:sz w:val="28"/>
          <w:szCs w:val="28"/>
          <w:lang w:val="uk-UA"/>
        </w:rPr>
        <w:t xml:space="preserve">, </w:t>
      </w:r>
      <w:r w:rsidR="00904992" w:rsidRPr="00957304">
        <w:rPr>
          <w:sz w:val="28"/>
          <w:szCs w:val="28"/>
          <w:lang w:val="uk-UA"/>
        </w:rPr>
        <w:t>інші внутрішні нормативні акти та документи Організації;</w:t>
      </w:r>
    </w:p>
    <w:p w:rsidR="004316A6" w:rsidRPr="00957304" w:rsidRDefault="004316A6"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t>підписує фінансові документи як перша особа</w:t>
      </w:r>
      <w:r w:rsidR="00904992" w:rsidRPr="00957304">
        <w:rPr>
          <w:color w:val="333333"/>
          <w:sz w:val="28"/>
          <w:szCs w:val="28"/>
          <w:lang w:val="uk-UA"/>
        </w:rPr>
        <w:t>, о</w:t>
      </w:r>
      <w:r w:rsidR="00904992" w:rsidRPr="00957304">
        <w:rPr>
          <w:sz w:val="28"/>
          <w:szCs w:val="28"/>
          <w:lang w:val="uk-UA"/>
        </w:rPr>
        <w:t>рганізовує документообіг, діловодство, ведення бухгалтерського обліку та звітності Організації.</w:t>
      </w:r>
      <w:r w:rsidRPr="00957304">
        <w:rPr>
          <w:color w:val="333333"/>
          <w:sz w:val="28"/>
          <w:szCs w:val="28"/>
          <w:lang w:val="uk-UA"/>
        </w:rPr>
        <w:t>;</w:t>
      </w:r>
    </w:p>
    <w:p w:rsidR="004316A6" w:rsidRPr="00957304" w:rsidRDefault="004316A6"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t xml:space="preserve">веде ділове листування від імені </w:t>
      </w:r>
      <w:r w:rsidR="00694742" w:rsidRPr="00957304">
        <w:rPr>
          <w:sz w:val="28"/>
          <w:szCs w:val="28"/>
          <w:lang w:val="uk-UA"/>
        </w:rPr>
        <w:t>Організації</w:t>
      </w:r>
      <w:r w:rsidRPr="00957304">
        <w:rPr>
          <w:color w:val="333333"/>
          <w:sz w:val="28"/>
          <w:szCs w:val="28"/>
          <w:lang w:val="uk-UA"/>
        </w:rPr>
        <w:t>;</w:t>
      </w:r>
    </w:p>
    <w:p w:rsidR="004316A6" w:rsidRPr="00957304" w:rsidRDefault="004316A6" w:rsidP="001A16DC">
      <w:pPr>
        <w:numPr>
          <w:ilvl w:val="0"/>
          <w:numId w:val="7"/>
        </w:numPr>
        <w:shd w:val="clear" w:color="auto" w:fill="FFFFFF"/>
        <w:spacing w:line="276" w:lineRule="auto"/>
        <w:ind w:left="567" w:firstLine="0"/>
        <w:jc w:val="both"/>
        <w:rPr>
          <w:color w:val="333333"/>
          <w:sz w:val="28"/>
          <w:szCs w:val="28"/>
          <w:lang w:val="uk-UA"/>
        </w:rPr>
      </w:pPr>
      <w:r w:rsidRPr="00957304">
        <w:rPr>
          <w:color w:val="333333"/>
          <w:sz w:val="28"/>
          <w:szCs w:val="28"/>
          <w:lang w:val="uk-UA"/>
        </w:rPr>
        <w:t xml:space="preserve">здійснює оперативне керування майном і коштами </w:t>
      </w:r>
      <w:r w:rsidR="00694742" w:rsidRPr="00957304">
        <w:rPr>
          <w:sz w:val="28"/>
          <w:szCs w:val="28"/>
          <w:lang w:val="uk-UA"/>
        </w:rPr>
        <w:t>Організації</w:t>
      </w:r>
      <w:r w:rsidRPr="00957304">
        <w:rPr>
          <w:color w:val="333333"/>
          <w:sz w:val="28"/>
          <w:szCs w:val="28"/>
          <w:lang w:val="uk-UA"/>
        </w:rPr>
        <w:t xml:space="preserve"> на підставі рішень Конференцій та Правління </w:t>
      </w:r>
      <w:r w:rsidR="005C3AE5" w:rsidRPr="00957304">
        <w:rPr>
          <w:sz w:val="28"/>
          <w:szCs w:val="28"/>
          <w:lang w:val="uk-UA"/>
        </w:rPr>
        <w:t>Організації</w:t>
      </w:r>
      <w:r w:rsidRPr="00957304">
        <w:rPr>
          <w:color w:val="333333"/>
          <w:sz w:val="28"/>
          <w:szCs w:val="28"/>
          <w:lang w:val="uk-UA"/>
        </w:rPr>
        <w:t>;</w:t>
      </w:r>
    </w:p>
    <w:p w:rsidR="007D7954" w:rsidRPr="00957304" w:rsidRDefault="007D7954" w:rsidP="001A16DC">
      <w:pPr>
        <w:numPr>
          <w:ilvl w:val="0"/>
          <w:numId w:val="7"/>
        </w:numPr>
        <w:shd w:val="clear" w:color="auto" w:fill="FFFFFF"/>
        <w:spacing w:line="276" w:lineRule="auto"/>
        <w:ind w:left="567" w:firstLine="0"/>
        <w:jc w:val="both"/>
        <w:rPr>
          <w:color w:val="333333"/>
          <w:sz w:val="28"/>
          <w:szCs w:val="28"/>
          <w:lang w:val="uk-UA"/>
        </w:rPr>
      </w:pPr>
      <w:r w:rsidRPr="00957304">
        <w:rPr>
          <w:sz w:val="28"/>
          <w:szCs w:val="28"/>
          <w:lang w:val="uk-UA"/>
        </w:rPr>
        <w:t>з</w:t>
      </w:r>
      <w:r w:rsidR="00904992" w:rsidRPr="00957304">
        <w:rPr>
          <w:sz w:val="28"/>
          <w:szCs w:val="28"/>
          <w:lang w:val="uk-UA"/>
        </w:rPr>
        <w:t xml:space="preserve">вітує про свою роботу та роботу Правління перед </w:t>
      </w:r>
      <w:r w:rsidRPr="00957304">
        <w:rPr>
          <w:sz w:val="28"/>
          <w:szCs w:val="28"/>
          <w:lang w:val="uk-UA"/>
        </w:rPr>
        <w:t>Конференцією</w:t>
      </w:r>
      <w:r w:rsidR="00904992" w:rsidRPr="00957304">
        <w:rPr>
          <w:sz w:val="28"/>
          <w:szCs w:val="28"/>
          <w:lang w:val="uk-UA"/>
        </w:rPr>
        <w:t xml:space="preserve"> Організації</w:t>
      </w:r>
      <w:r w:rsidRPr="00957304">
        <w:rPr>
          <w:sz w:val="28"/>
          <w:szCs w:val="28"/>
          <w:lang w:val="uk-UA"/>
        </w:rPr>
        <w:t>. Звітування здійснюється на черговій Конференції. Позачергове звітування здійснюється на вимогу не менш як однієї третини членів Організації;</w:t>
      </w:r>
    </w:p>
    <w:p w:rsidR="004316A6" w:rsidRPr="007D7954" w:rsidRDefault="004316A6" w:rsidP="001A16DC">
      <w:pPr>
        <w:numPr>
          <w:ilvl w:val="0"/>
          <w:numId w:val="7"/>
        </w:numPr>
        <w:shd w:val="clear" w:color="auto" w:fill="FFFFFF"/>
        <w:spacing w:line="276" w:lineRule="auto"/>
        <w:ind w:left="567" w:firstLine="0"/>
        <w:jc w:val="both"/>
        <w:rPr>
          <w:color w:val="333333"/>
          <w:sz w:val="28"/>
          <w:szCs w:val="28"/>
          <w:lang w:val="uk-UA"/>
        </w:rPr>
      </w:pPr>
      <w:r w:rsidRPr="007D7954">
        <w:rPr>
          <w:color w:val="333333"/>
          <w:sz w:val="28"/>
          <w:szCs w:val="28"/>
          <w:lang w:val="uk-UA"/>
        </w:rPr>
        <w:t xml:space="preserve">здійснює інші заходи, пов'язані з поточним керівництвом </w:t>
      </w:r>
      <w:r w:rsidR="00694742" w:rsidRPr="007D7954">
        <w:rPr>
          <w:sz w:val="28"/>
          <w:szCs w:val="28"/>
          <w:lang w:val="uk-UA"/>
        </w:rPr>
        <w:t>Організації</w:t>
      </w:r>
      <w:r w:rsidRPr="007D7954">
        <w:rPr>
          <w:color w:val="333333"/>
          <w:sz w:val="28"/>
          <w:szCs w:val="28"/>
          <w:lang w:val="uk-UA"/>
        </w:rPr>
        <w:t>.</w:t>
      </w:r>
    </w:p>
    <w:p w:rsidR="004316A6" w:rsidRPr="00957304" w:rsidRDefault="004316A6" w:rsidP="001A16DC">
      <w:pPr>
        <w:pStyle w:val="a3"/>
        <w:numPr>
          <w:ilvl w:val="1"/>
          <w:numId w:val="17"/>
        </w:numPr>
        <w:shd w:val="clear" w:color="auto" w:fill="FFFFFF"/>
        <w:spacing w:before="0" w:beforeAutospacing="0" w:after="0" w:afterAutospacing="0" w:line="276" w:lineRule="auto"/>
        <w:ind w:left="0" w:firstLine="0"/>
        <w:jc w:val="both"/>
        <w:rPr>
          <w:color w:val="333333"/>
          <w:sz w:val="28"/>
          <w:szCs w:val="28"/>
          <w:lang w:val="uk-UA"/>
        </w:rPr>
      </w:pPr>
      <w:r w:rsidRPr="00957304">
        <w:rPr>
          <w:color w:val="333333"/>
          <w:sz w:val="28"/>
          <w:szCs w:val="28"/>
          <w:lang w:val="uk-UA"/>
        </w:rPr>
        <w:t>У випадку відсутності Голови Правління, його обов'язки виконує один із заступників</w:t>
      </w:r>
      <w:r w:rsidR="007D7954" w:rsidRPr="00957304">
        <w:rPr>
          <w:color w:val="333333"/>
          <w:sz w:val="28"/>
          <w:szCs w:val="28"/>
          <w:lang w:val="uk-UA"/>
        </w:rPr>
        <w:t>.</w:t>
      </w:r>
    </w:p>
    <w:p w:rsidR="007D7954" w:rsidRPr="00957304" w:rsidRDefault="007D7954" w:rsidP="001A16DC">
      <w:pPr>
        <w:pStyle w:val="a3"/>
        <w:numPr>
          <w:ilvl w:val="1"/>
          <w:numId w:val="17"/>
        </w:numPr>
        <w:shd w:val="clear" w:color="auto" w:fill="FFFFFF"/>
        <w:spacing w:before="0" w:beforeAutospacing="0" w:after="0" w:afterAutospacing="0" w:line="276" w:lineRule="auto"/>
        <w:ind w:left="0" w:firstLine="0"/>
        <w:jc w:val="both"/>
        <w:rPr>
          <w:color w:val="333333"/>
          <w:sz w:val="28"/>
          <w:szCs w:val="28"/>
          <w:lang w:val="uk-UA"/>
        </w:rPr>
      </w:pPr>
      <w:r w:rsidRPr="00957304">
        <w:rPr>
          <w:color w:val="000000"/>
          <w:sz w:val="28"/>
          <w:szCs w:val="28"/>
          <w:lang w:val="uk-UA"/>
        </w:rPr>
        <w:t>Рішення, дії, бездіяльність керівних органів Організації можуть бути оскаржені членом (членами) Організації.</w:t>
      </w:r>
      <w:r w:rsidRPr="00957304">
        <w:rPr>
          <w:rStyle w:val="ac"/>
          <w:color w:val="000000"/>
          <w:sz w:val="28"/>
          <w:szCs w:val="28"/>
          <w:lang w:val="uk-UA"/>
        </w:rPr>
        <w:footnoteReference w:id="2"/>
      </w:r>
      <w:r w:rsidRPr="00957304">
        <w:rPr>
          <w:color w:val="000000"/>
          <w:sz w:val="28"/>
          <w:szCs w:val="28"/>
          <w:lang w:val="uk-UA"/>
        </w:rPr>
        <w:t xml:space="preserve"> Скарги на рішення, дії, бездіяльність Голови Організації можуть бути подані до Правління Організації або винесені на розгляд Конференції. У разі не згоди із рішенням Правління Організації щодо скарги, або інші рішення, дії, бездіяльність Правління член (члени) можуть бути оскаржені до Конференції. </w:t>
      </w:r>
    </w:p>
    <w:p w:rsidR="004316A6" w:rsidRPr="00D71A6B" w:rsidRDefault="00D71A6B" w:rsidP="001A16DC">
      <w:pPr>
        <w:pStyle w:val="ab"/>
        <w:widowControl w:val="0"/>
        <w:numPr>
          <w:ilvl w:val="1"/>
          <w:numId w:val="17"/>
        </w:numPr>
        <w:shd w:val="clear" w:color="auto" w:fill="FFFFFF"/>
        <w:tabs>
          <w:tab w:val="left" w:pos="567"/>
          <w:tab w:val="left" w:pos="734"/>
        </w:tabs>
        <w:autoSpaceDE w:val="0"/>
        <w:autoSpaceDN w:val="0"/>
        <w:adjustRightInd w:val="0"/>
        <w:spacing w:line="276" w:lineRule="auto"/>
        <w:ind w:left="567" w:hanging="578"/>
        <w:jc w:val="both"/>
        <w:rPr>
          <w:color w:val="000000"/>
          <w:sz w:val="28"/>
          <w:szCs w:val="28"/>
          <w:lang w:val="uk-UA"/>
        </w:rPr>
      </w:pPr>
      <w:r>
        <w:rPr>
          <w:b/>
          <w:bCs/>
          <w:color w:val="000000"/>
          <w:sz w:val="28"/>
          <w:szCs w:val="28"/>
          <w:lang w:val="uk-UA"/>
        </w:rPr>
        <w:t>Р</w:t>
      </w:r>
      <w:r w:rsidRPr="00D71A6B">
        <w:rPr>
          <w:b/>
          <w:bCs/>
          <w:color w:val="000000"/>
          <w:sz w:val="28"/>
          <w:szCs w:val="28"/>
          <w:lang w:val="uk-UA"/>
        </w:rPr>
        <w:t xml:space="preserve">ада </w:t>
      </w:r>
      <w:r w:rsidRPr="00D71A6B">
        <w:rPr>
          <w:b/>
          <w:sz w:val="28"/>
          <w:szCs w:val="28"/>
          <w:lang w:val="uk-UA"/>
        </w:rPr>
        <w:t>Організації</w:t>
      </w:r>
      <w:r w:rsidRPr="00D71A6B">
        <w:rPr>
          <w:b/>
          <w:bCs/>
          <w:color w:val="000000"/>
          <w:sz w:val="28"/>
          <w:szCs w:val="28"/>
          <w:lang w:val="uk-UA"/>
        </w:rPr>
        <w:t xml:space="preserve">: </w:t>
      </w:r>
      <w:r w:rsidR="00D152D1" w:rsidRPr="00D71A6B">
        <w:rPr>
          <w:color w:val="000000"/>
          <w:sz w:val="28"/>
          <w:szCs w:val="28"/>
          <w:lang w:val="uk-UA"/>
        </w:rPr>
        <w:t xml:space="preserve">Для більш дієвого </w:t>
      </w:r>
      <w:r w:rsidR="004316A6" w:rsidRPr="00D71A6B">
        <w:rPr>
          <w:color w:val="000000"/>
          <w:sz w:val="28"/>
          <w:szCs w:val="28"/>
          <w:lang w:val="uk-UA"/>
        </w:rPr>
        <w:t xml:space="preserve">управління </w:t>
      </w:r>
      <w:r w:rsidR="00694742" w:rsidRPr="00D71A6B">
        <w:rPr>
          <w:sz w:val="28"/>
          <w:szCs w:val="28"/>
          <w:lang w:val="uk-UA"/>
        </w:rPr>
        <w:t>Організаці</w:t>
      </w:r>
      <w:r w:rsidR="00D152D1" w:rsidRPr="00D71A6B">
        <w:rPr>
          <w:color w:val="000000"/>
          <w:sz w:val="28"/>
          <w:szCs w:val="28"/>
          <w:lang w:val="uk-UA"/>
        </w:rPr>
        <w:t>єю</w:t>
      </w:r>
      <w:r w:rsidR="004316A6" w:rsidRPr="00D71A6B">
        <w:rPr>
          <w:color w:val="000000"/>
          <w:sz w:val="28"/>
          <w:szCs w:val="28"/>
          <w:lang w:val="uk-UA"/>
        </w:rPr>
        <w:t xml:space="preserve"> </w:t>
      </w:r>
      <w:r w:rsidR="00D152D1" w:rsidRPr="00D71A6B">
        <w:rPr>
          <w:color w:val="000000"/>
          <w:sz w:val="28"/>
          <w:szCs w:val="28"/>
          <w:lang w:val="uk-UA"/>
        </w:rPr>
        <w:t>та зв’язку з місцевими осередками обирається</w:t>
      </w:r>
      <w:r w:rsidR="004316A6" w:rsidRPr="00D71A6B">
        <w:rPr>
          <w:color w:val="000000"/>
          <w:sz w:val="28"/>
          <w:szCs w:val="28"/>
          <w:lang w:val="uk-UA"/>
        </w:rPr>
        <w:t xml:space="preserve"> Рада </w:t>
      </w:r>
      <w:r w:rsidR="00694742" w:rsidRPr="00D71A6B">
        <w:rPr>
          <w:sz w:val="28"/>
          <w:szCs w:val="28"/>
          <w:lang w:val="uk-UA"/>
        </w:rPr>
        <w:t>Організації</w:t>
      </w:r>
      <w:r w:rsidR="004316A6" w:rsidRPr="00D71A6B">
        <w:rPr>
          <w:color w:val="000000"/>
          <w:sz w:val="28"/>
          <w:szCs w:val="28"/>
          <w:lang w:val="uk-UA"/>
        </w:rPr>
        <w:t xml:space="preserve">. До Ради входять </w:t>
      </w:r>
      <w:r w:rsidR="004316A6" w:rsidRPr="00D71A6B">
        <w:rPr>
          <w:sz w:val="28"/>
          <w:szCs w:val="28"/>
          <w:lang w:val="uk-UA"/>
        </w:rPr>
        <w:t xml:space="preserve">Голови місцевих осередків і Правління </w:t>
      </w:r>
      <w:r w:rsidR="00694742" w:rsidRPr="00D71A6B">
        <w:rPr>
          <w:sz w:val="28"/>
          <w:szCs w:val="28"/>
          <w:lang w:val="uk-UA"/>
        </w:rPr>
        <w:t>Організації</w:t>
      </w:r>
      <w:r w:rsidR="004316A6" w:rsidRPr="00D71A6B">
        <w:rPr>
          <w:sz w:val="28"/>
          <w:szCs w:val="28"/>
          <w:lang w:val="uk-UA"/>
        </w:rPr>
        <w:t xml:space="preserve">. </w:t>
      </w:r>
      <w:r w:rsidR="004316A6" w:rsidRPr="00D71A6B">
        <w:rPr>
          <w:color w:val="000000"/>
          <w:sz w:val="28"/>
          <w:szCs w:val="28"/>
          <w:lang w:val="uk-UA"/>
        </w:rPr>
        <w:t xml:space="preserve">Конференція </w:t>
      </w:r>
      <w:r w:rsidR="00694742" w:rsidRPr="00D71A6B">
        <w:rPr>
          <w:sz w:val="28"/>
          <w:szCs w:val="28"/>
          <w:lang w:val="uk-UA"/>
        </w:rPr>
        <w:t>Організації</w:t>
      </w:r>
      <w:r w:rsidR="00694742" w:rsidRPr="00D71A6B">
        <w:rPr>
          <w:color w:val="000000"/>
          <w:sz w:val="28"/>
          <w:szCs w:val="28"/>
          <w:lang w:val="uk-UA"/>
        </w:rPr>
        <w:t xml:space="preserve"> </w:t>
      </w:r>
      <w:r w:rsidR="004316A6" w:rsidRPr="00D71A6B">
        <w:rPr>
          <w:color w:val="000000"/>
          <w:sz w:val="28"/>
          <w:szCs w:val="28"/>
          <w:lang w:val="uk-UA"/>
        </w:rPr>
        <w:t>обирає членів Ради терміном на п’ять років.</w:t>
      </w:r>
    </w:p>
    <w:p w:rsidR="004316A6" w:rsidRPr="00E10BAE" w:rsidRDefault="004316A6" w:rsidP="001A16DC">
      <w:pPr>
        <w:widowControl w:val="0"/>
        <w:numPr>
          <w:ilvl w:val="1"/>
          <w:numId w:val="17"/>
        </w:numPr>
        <w:shd w:val="clear" w:color="auto" w:fill="FFFFFF"/>
        <w:tabs>
          <w:tab w:val="left" w:pos="567"/>
        </w:tabs>
        <w:autoSpaceDE w:val="0"/>
        <w:autoSpaceDN w:val="0"/>
        <w:adjustRightInd w:val="0"/>
        <w:spacing w:line="276" w:lineRule="auto"/>
        <w:ind w:left="567" w:hanging="578"/>
        <w:jc w:val="both"/>
        <w:rPr>
          <w:color w:val="000000"/>
          <w:sz w:val="28"/>
          <w:szCs w:val="28"/>
          <w:lang w:val="uk-UA"/>
        </w:rPr>
      </w:pPr>
      <w:r w:rsidRPr="00E10BAE">
        <w:rPr>
          <w:color w:val="000000"/>
          <w:sz w:val="28"/>
          <w:szCs w:val="28"/>
          <w:lang w:val="uk-UA"/>
        </w:rPr>
        <w:t>Засідання Ради проводяться не менше одного разу на рік.</w:t>
      </w:r>
    </w:p>
    <w:p w:rsidR="004316A6" w:rsidRPr="00E10BAE" w:rsidRDefault="004316A6" w:rsidP="001A16DC">
      <w:pPr>
        <w:widowControl w:val="0"/>
        <w:numPr>
          <w:ilvl w:val="1"/>
          <w:numId w:val="17"/>
        </w:numPr>
        <w:shd w:val="clear" w:color="auto" w:fill="FFFFFF"/>
        <w:tabs>
          <w:tab w:val="left" w:pos="567"/>
        </w:tabs>
        <w:autoSpaceDE w:val="0"/>
        <w:autoSpaceDN w:val="0"/>
        <w:adjustRightInd w:val="0"/>
        <w:spacing w:line="276" w:lineRule="auto"/>
        <w:ind w:left="567" w:hanging="560"/>
        <w:jc w:val="both"/>
        <w:rPr>
          <w:color w:val="000000"/>
          <w:sz w:val="28"/>
          <w:szCs w:val="28"/>
          <w:lang w:val="uk-UA"/>
        </w:rPr>
      </w:pPr>
      <w:r w:rsidRPr="00E10BAE">
        <w:rPr>
          <w:color w:val="000000"/>
          <w:sz w:val="28"/>
          <w:szCs w:val="28"/>
          <w:lang w:val="uk-UA"/>
        </w:rPr>
        <w:t xml:space="preserve">Засідання Ради </w:t>
      </w:r>
      <w:r w:rsidR="00694742" w:rsidRPr="005C3AE5">
        <w:rPr>
          <w:sz w:val="28"/>
          <w:szCs w:val="28"/>
          <w:lang w:val="uk-UA"/>
        </w:rPr>
        <w:t>Організації</w:t>
      </w:r>
      <w:r w:rsidRPr="00E10BAE">
        <w:rPr>
          <w:color w:val="000000"/>
          <w:sz w:val="28"/>
          <w:szCs w:val="28"/>
          <w:lang w:val="uk-UA"/>
        </w:rPr>
        <w:t xml:space="preserve"> правомочне, якщо на ньому присутня більшість членів Ради. Рішення приймається простою більшістю голосів присутніх членів.</w:t>
      </w:r>
    </w:p>
    <w:p w:rsidR="004316A6" w:rsidRPr="00E10BAE" w:rsidRDefault="004316A6" w:rsidP="001A16DC">
      <w:pPr>
        <w:widowControl w:val="0"/>
        <w:numPr>
          <w:ilvl w:val="1"/>
          <w:numId w:val="17"/>
        </w:numPr>
        <w:shd w:val="clear" w:color="auto" w:fill="FFFFFF"/>
        <w:tabs>
          <w:tab w:val="left" w:pos="567"/>
        </w:tabs>
        <w:autoSpaceDE w:val="0"/>
        <w:autoSpaceDN w:val="0"/>
        <w:adjustRightInd w:val="0"/>
        <w:spacing w:line="276" w:lineRule="auto"/>
        <w:ind w:left="567" w:hanging="560"/>
        <w:jc w:val="both"/>
        <w:rPr>
          <w:color w:val="000000"/>
          <w:sz w:val="28"/>
          <w:szCs w:val="28"/>
          <w:lang w:val="uk-UA"/>
        </w:rPr>
      </w:pPr>
      <w:r w:rsidRPr="00E10BAE">
        <w:rPr>
          <w:color w:val="000000"/>
          <w:sz w:val="28"/>
          <w:szCs w:val="28"/>
          <w:lang w:val="uk-UA"/>
        </w:rPr>
        <w:t xml:space="preserve">До компетенції Ради </w:t>
      </w:r>
      <w:r w:rsidR="00694742" w:rsidRPr="005C3AE5">
        <w:rPr>
          <w:sz w:val="28"/>
          <w:szCs w:val="28"/>
          <w:lang w:val="uk-UA"/>
        </w:rPr>
        <w:t>Організації</w:t>
      </w:r>
      <w:r w:rsidRPr="00E10BAE">
        <w:rPr>
          <w:color w:val="000000"/>
          <w:sz w:val="28"/>
          <w:szCs w:val="28"/>
          <w:lang w:val="uk-UA"/>
        </w:rPr>
        <w:t xml:space="preserve"> відноситься:</w:t>
      </w:r>
    </w:p>
    <w:p w:rsidR="004316A6" w:rsidRPr="00D71A6B" w:rsidRDefault="004316A6" w:rsidP="001A16DC">
      <w:pPr>
        <w:widowControl w:val="0"/>
        <w:numPr>
          <w:ilvl w:val="0"/>
          <w:numId w:val="15"/>
        </w:numPr>
        <w:shd w:val="clear" w:color="auto" w:fill="FFFFFF"/>
        <w:tabs>
          <w:tab w:val="left" w:pos="709"/>
        </w:tabs>
        <w:autoSpaceDE w:val="0"/>
        <w:autoSpaceDN w:val="0"/>
        <w:adjustRightInd w:val="0"/>
        <w:spacing w:line="276" w:lineRule="auto"/>
        <w:ind w:left="851" w:hanging="425"/>
        <w:jc w:val="both"/>
        <w:rPr>
          <w:color w:val="000000"/>
          <w:sz w:val="28"/>
          <w:szCs w:val="28"/>
          <w:lang w:val="uk-UA"/>
        </w:rPr>
      </w:pPr>
      <w:r w:rsidRPr="00D71A6B">
        <w:rPr>
          <w:color w:val="000000"/>
          <w:sz w:val="28"/>
          <w:szCs w:val="28"/>
          <w:lang w:val="uk-UA"/>
        </w:rPr>
        <w:t xml:space="preserve">Реалізація завдань </w:t>
      </w:r>
      <w:r w:rsidR="00694742" w:rsidRPr="00D71A6B">
        <w:rPr>
          <w:sz w:val="28"/>
          <w:szCs w:val="28"/>
          <w:lang w:val="uk-UA"/>
        </w:rPr>
        <w:t>Організації</w:t>
      </w:r>
      <w:r w:rsidRPr="00D71A6B">
        <w:rPr>
          <w:color w:val="000000"/>
          <w:sz w:val="28"/>
          <w:szCs w:val="28"/>
          <w:lang w:val="uk-UA"/>
        </w:rPr>
        <w:t xml:space="preserve">, визначених Конференцією </w:t>
      </w:r>
      <w:r w:rsidR="00694742" w:rsidRPr="00D71A6B">
        <w:rPr>
          <w:sz w:val="28"/>
          <w:szCs w:val="28"/>
          <w:lang w:val="uk-UA"/>
        </w:rPr>
        <w:t>Організації</w:t>
      </w:r>
      <w:r w:rsidRPr="00D71A6B">
        <w:rPr>
          <w:color w:val="000000"/>
          <w:sz w:val="28"/>
          <w:szCs w:val="28"/>
          <w:lang w:val="uk-UA"/>
        </w:rPr>
        <w:t>;</w:t>
      </w:r>
    </w:p>
    <w:p w:rsidR="004316A6" w:rsidRPr="00E10BAE" w:rsidRDefault="004316A6" w:rsidP="001A16DC">
      <w:pPr>
        <w:widowControl w:val="0"/>
        <w:numPr>
          <w:ilvl w:val="0"/>
          <w:numId w:val="15"/>
        </w:numPr>
        <w:shd w:val="clear" w:color="auto" w:fill="FFFFFF"/>
        <w:tabs>
          <w:tab w:val="left" w:pos="709"/>
        </w:tabs>
        <w:autoSpaceDE w:val="0"/>
        <w:autoSpaceDN w:val="0"/>
        <w:adjustRightInd w:val="0"/>
        <w:spacing w:line="276" w:lineRule="auto"/>
        <w:ind w:left="851" w:hanging="425"/>
        <w:jc w:val="both"/>
        <w:rPr>
          <w:color w:val="000000"/>
          <w:sz w:val="28"/>
          <w:szCs w:val="28"/>
          <w:lang w:val="uk-UA"/>
        </w:rPr>
      </w:pPr>
      <w:r w:rsidRPr="00E10BAE">
        <w:rPr>
          <w:color w:val="000000"/>
          <w:sz w:val="28"/>
          <w:szCs w:val="28"/>
          <w:lang w:val="uk-UA"/>
        </w:rPr>
        <w:t xml:space="preserve">Реалізація конкретних напрямків діяльності </w:t>
      </w:r>
      <w:r w:rsidR="00694742" w:rsidRPr="005C3AE5">
        <w:rPr>
          <w:sz w:val="28"/>
          <w:szCs w:val="28"/>
          <w:lang w:val="uk-UA"/>
        </w:rPr>
        <w:t>Організації</w:t>
      </w:r>
      <w:r w:rsidRPr="00E10BAE">
        <w:rPr>
          <w:color w:val="000000"/>
          <w:sz w:val="28"/>
          <w:szCs w:val="28"/>
          <w:lang w:val="uk-UA"/>
        </w:rPr>
        <w:t xml:space="preserve"> в період між Конференціями та затвердження планів роботи </w:t>
      </w:r>
      <w:r w:rsidR="00694742" w:rsidRPr="005C3AE5">
        <w:rPr>
          <w:sz w:val="28"/>
          <w:szCs w:val="28"/>
          <w:lang w:val="uk-UA"/>
        </w:rPr>
        <w:t>Організації</w:t>
      </w:r>
      <w:r w:rsidR="00694742">
        <w:rPr>
          <w:sz w:val="28"/>
          <w:szCs w:val="28"/>
          <w:lang w:val="uk-UA"/>
        </w:rPr>
        <w:t>;</w:t>
      </w:r>
    </w:p>
    <w:p w:rsidR="004316A6" w:rsidRPr="00E10BAE" w:rsidRDefault="004316A6" w:rsidP="001A16DC">
      <w:pPr>
        <w:widowControl w:val="0"/>
        <w:numPr>
          <w:ilvl w:val="0"/>
          <w:numId w:val="15"/>
        </w:numPr>
        <w:shd w:val="clear" w:color="auto" w:fill="FFFFFF"/>
        <w:tabs>
          <w:tab w:val="left" w:pos="353"/>
        </w:tabs>
        <w:autoSpaceDE w:val="0"/>
        <w:autoSpaceDN w:val="0"/>
        <w:adjustRightInd w:val="0"/>
        <w:spacing w:line="276" w:lineRule="auto"/>
        <w:ind w:left="426"/>
        <w:jc w:val="both"/>
        <w:rPr>
          <w:color w:val="000000"/>
          <w:sz w:val="28"/>
          <w:szCs w:val="28"/>
          <w:lang w:val="uk-UA"/>
        </w:rPr>
      </w:pPr>
      <w:r w:rsidRPr="00E10BAE">
        <w:rPr>
          <w:color w:val="000000"/>
          <w:sz w:val="28"/>
          <w:szCs w:val="28"/>
          <w:lang w:val="uk-UA"/>
        </w:rPr>
        <w:t xml:space="preserve">Затвердження внутрішніх локальних актів </w:t>
      </w:r>
      <w:r w:rsidR="00694742" w:rsidRPr="005C3AE5">
        <w:rPr>
          <w:sz w:val="28"/>
          <w:szCs w:val="28"/>
          <w:lang w:val="uk-UA"/>
        </w:rPr>
        <w:t>Організації</w:t>
      </w:r>
      <w:r w:rsidRPr="00E10BAE">
        <w:rPr>
          <w:color w:val="000000"/>
          <w:sz w:val="28"/>
          <w:szCs w:val="28"/>
          <w:lang w:val="uk-UA"/>
        </w:rPr>
        <w:t>;</w:t>
      </w:r>
    </w:p>
    <w:p w:rsidR="004316A6" w:rsidRPr="00E10BAE" w:rsidRDefault="004316A6" w:rsidP="001A16DC">
      <w:pPr>
        <w:widowControl w:val="0"/>
        <w:numPr>
          <w:ilvl w:val="0"/>
          <w:numId w:val="15"/>
        </w:numPr>
        <w:shd w:val="clear" w:color="auto" w:fill="FFFFFF"/>
        <w:tabs>
          <w:tab w:val="left" w:pos="353"/>
        </w:tabs>
        <w:autoSpaceDE w:val="0"/>
        <w:autoSpaceDN w:val="0"/>
        <w:adjustRightInd w:val="0"/>
        <w:spacing w:line="276" w:lineRule="auto"/>
        <w:ind w:left="426" w:right="1"/>
        <w:jc w:val="both"/>
        <w:rPr>
          <w:color w:val="000000"/>
          <w:sz w:val="28"/>
          <w:szCs w:val="28"/>
          <w:lang w:val="uk-UA"/>
        </w:rPr>
      </w:pPr>
      <w:r w:rsidRPr="00E10BAE">
        <w:rPr>
          <w:color w:val="000000"/>
          <w:sz w:val="28"/>
          <w:szCs w:val="28"/>
          <w:lang w:val="uk-UA"/>
        </w:rPr>
        <w:t>Роз'яснення рішень Конференцій та контроль за їх виконанням;</w:t>
      </w:r>
    </w:p>
    <w:p w:rsidR="004316A6" w:rsidRPr="00E10BAE" w:rsidRDefault="004316A6" w:rsidP="001A16DC">
      <w:pPr>
        <w:widowControl w:val="0"/>
        <w:numPr>
          <w:ilvl w:val="0"/>
          <w:numId w:val="15"/>
        </w:numPr>
        <w:shd w:val="clear" w:color="auto" w:fill="FFFFFF"/>
        <w:tabs>
          <w:tab w:val="left" w:pos="353"/>
        </w:tabs>
        <w:autoSpaceDE w:val="0"/>
        <w:autoSpaceDN w:val="0"/>
        <w:adjustRightInd w:val="0"/>
        <w:spacing w:line="276" w:lineRule="auto"/>
        <w:ind w:left="426" w:right="1958"/>
        <w:jc w:val="both"/>
        <w:rPr>
          <w:color w:val="000000"/>
          <w:sz w:val="28"/>
          <w:szCs w:val="28"/>
          <w:lang w:val="uk-UA"/>
        </w:rPr>
      </w:pPr>
      <w:r w:rsidRPr="00E10BAE">
        <w:rPr>
          <w:color w:val="000000"/>
          <w:sz w:val="28"/>
          <w:szCs w:val="28"/>
          <w:lang w:val="uk-UA"/>
        </w:rPr>
        <w:t>Підготовка матеріалів до Конференцій;</w:t>
      </w:r>
    </w:p>
    <w:p w:rsidR="004316A6" w:rsidRPr="00E10BAE" w:rsidRDefault="004316A6" w:rsidP="001A16DC">
      <w:pPr>
        <w:widowControl w:val="0"/>
        <w:numPr>
          <w:ilvl w:val="1"/>
          <w:numId w:val="17"/>
        </w:numPr>
        <w:shd w:val="clear" w:color="auto" w:fill="FFFFFF"/>
        <w:tabs>
          <w:tab w:val="left" w:pos="567"/>
        </w:tabs>
        <w:autoSpaceDE w:val="0"/>
        <w:autoSpaceDN w:val="0"/>
        <w:adjustRightInd w:val="0"/>
        <w:spacing w:line="276" w:lineRule="auto"/>
        <w:ind w:left="567" w:hanging="578"/>
        <w:jc w:val="both"/>
        <w:rPr>
          <w:color w:val="000000"/>
          <w:sz w:val="28"/>
          <w:szCs w:val="28"/>
          <w:lang w:val="uk-UA"/>
        </w:rPr>
      </w:pPr>
      <w:r w:rsidRPr="00E10BAE">
        <w:rPr>
          <w:color w:val="000000"/>
          <w:sz w:val="28"/>
          <w:szCs w:val="28"/>
          <w:lang w:val="uk-UA"/>
        </w:rPr>
        <w:lastRenderedPageBreak/>
        <w:t xml:space="preserve">Членство в Раді </w:t>
      </w:r>
      <w:r w:rsidR="00694742" w:rsidRPr="005C3AE5">
        <w:rPr>
          <w:sz w:val="28"/>
          <w:szCs w:val="28"/>
          <w:lang w:val="uk-UA"/>
        </w:rPr>
        <w:t>Організації</w:t>
      </w:r>
      <w:r w:rsidRPr="00E10BAE">
        <w:rPr>
          <w:color w:val="000000"/>
          <w:sz w:val="28"/>
          <w:szCs w:val="28"/>
          <w:lang w:val="uk-UA"/>
        </w:rPr>
        <w:t xml:space="preserve"> будується на громадських засадах.</w:t>
      </w:r>
    </w:p>
    <w:p w:rsidR="004316A6" w:rsidRPr="00E10BAE" w:rsidRDefault="004316A6" w:rsidP="000F457D">
      <w:pPr>
        <w:pStyle w:val="a3"/>
        <w:shd w:val="clear" w:color="auto" w:fill="FFFFFF"/>
        <w:spacing w:before="0" w:beforeAutospacing="0" w:after="0" w:afterAutospacing="0" w:line="276" w:lineRule="auto"/>
        <w:jc w:val="both"/>
        <w:rPr>
          <w:b/>
          <w:bCs/>
          <w:color w:val="333333"/>
          <w:sz w:val="28"/>
          <w:szCs w:val="28"/>
          <w:lang w:val="uk-UA"/>
        </w:rPr>
      </w:pPr>
    </w:p>
    <w:p w:rsidR="004316A6" w:rsidRDefault="004316A6" w:rsidP="004316A6">
      <w:pPr>
        <w:pStyle w:val="a3"/>
        <w:shd w:val="clear" w:color="auto" w:fill="FFFFFF"/>
        <w:spacing w:before="0" w:beforeAutospacing="0" w:after="0" w:afterAutospacing="0" w:line="276" w:lineRule="auto"/>
        <w:ind w:firstLine="567"/>
        <w:jc w:val="both"/>
        <w:rPr>
          <w:b/>
          <w:bCs/>
          <w:color w:val="333333"/>
          <w:sz w:val="28"/>
          <w:szCs w:val="28"/>
          <w:lang w:val="uk-UA"/>
        </w:rPr>
      </w:pPr>
      <w:r w:rsidRPr="00E10BAE">
        <w:rPr>
          <w:b/>
          <w:bCs/>
          <w:color w:val="333333"/>
          <w:sz w:val="28"/>
          <w:szCs w:val="28"/>
          <w:lang w:val="uk-UA"/>
        </w:rPr>
        <w:t xml:space="preserve">Ревізійна комісія </w:t>
      </w:r>
      <w:r w:rsidR="007D7954" w:rsidRPr="007D7954">
        <w:rPr>
          <w:b/>
          <w:sz w:val="28"/>
          <w:szCs w:val="28"/>
          <w:lang w:val="uk-UA"/>
        </w:rPr>
        <w:t>Організації</w:t>
      </w:r>
    </w:p>
    <w:p w:rsidR="00787027" w:rsidRPr="00E10BAE" w:rsidRDefault="00787027" w:rsidP="004316A6">
      <w:pPr>
        <w:pStyle w:val="a3"/>
        <w:shd w:val="clear" w:color="auto" w:fill="FFFFFF"/>
        <w:spacing w:before="0" w:beforeAutospacing="0" w:after="0" w:afterAutospacing="0" w:line="276" w:lineRule="auto"/>
        <w:ind w:firstLine="567"/>
        <w:jc w:val="both"/>
        <w:rPr>
          <w:b/>
          <w:bCs/>
          <w:color w:val="333333"/>
          <w:sz w:val="28"/>
          <w:szCs w:val="28"/>
          <w:lang w:val="uk-UA"/>
        </w:rPr>
      </w:pPr>
    </w:p>
    <w:p w:rsidR="004316A6"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5.</w:t>
      </w:r>
      <w:r w:rsidR="00BD01C6">
        <w:rPr>
          <w:color w:val="333333"/>
          <w:sz w:val="28"/>
          <w:szCs w:val="28"/>
          <w:lang w:val="uk-UA"/>
        </w:rPr>
        <w:t>14</w:t>
      </w:r>
      <w:r w:rsidRPr="00E10BAE">
        <w:rPr>
          <w:color w:val="333333"/>
          <w:sz w:val="28"/>
          <w:szCs w:val="28"/>
          <w:lang w:val="uk-UA"/>
        </w:rPr>
        <w:t xml:space="preserve">. </w:t>
      </w:r>
      <w:r w:rsidR="00BD01C6">
        <w:rPr>
          <w:color w:val="333333"/>
          <w:sz w:val="28"/>
          <w:szCs w:val="28"/>
          <w:lang w:val="uk-UA"/>
        </w:rPr>
        <w:tab/>
      </w:r>
      <w:r w:rsidRPr="00E10BAE">
        <w:rPr>
          <w:color w:val="333333"/>
          <w:sz w:val="28"/>
          <w:szCs w:val="28"/>
          <w:lang w:val="uk-UA"/>
        </w:rPr>
        <w:t xml:space="preserve">Ревізійна комісія </w:t>
      </w:r>
      <w:r w:rsidR="007D7954" w:rsidRPr="005C3AE5">
        <w:rPr>
          <w:sz w:val="28"/>
          <w:szCs w:val="28"/>
          <w:lang w:val="uk-UA"/>
        </w:rPr>
        <w:t>Організації</w:t>
      </w:r>
      <w:r w:rsidRPr="00E10BAE">
        <w:rPr>
          <w:color w:val="333333"/>
          <w:sz w:val="28"/>
          <w:szCs w:val="28"/>
          <w:lang w:val="uk-UA"/>
        </w:rPr>
        <w:t xml:space="preserve"> обирається Конференцією в складі трьох </w:t>
      </w:r>
      <w:r w:rsidR="00973350" w:rsidRPr="00E10BAE">
        <w:rPr>
          <w:color w:val="333333"/>
          <w:sz w:val="28"/>
          <w:szCs w:val="28"/>
          <w:lang w:val="uk-UA"/>
        </w:rPr>
        <w:t>осіб</w:t>
      </w:r>
      <w:r w:rsidRPr="00E10BAE">
        <w:rPr>
          <w:color w:val="333333"/>
          <w:sz w:val="28"/>
          <w:szCs w:val="28"/>
          <w:lang w:val="uk-UA"/>
        </w:rPr>
        <w:t xml:space="preserve"> і підзвітна Конференції. На своєму засіданні комісія обирає Голову та заступника. </w:t>
      </w:r>
    </w:p>
    <w:p w:rsidR="00045E9B" w:rsidRPr="00E10BAE" w:rsidRDefault="00AE5531" w:rsidP="00045E9B">
      <w:pPr>
        <w:pStyle w:val="a3"/>
        <w:shd w:val="clear" w:color="auto" w:fill="FFFFFF"/>
        <w:spacing w:before="0" w:beforeAutospacing="0" w:after="0" w:afterAutospacing="0" w:line="276" w:lineRule="auto"/>
        <w:ind w:firstLine="709"/>
        <w:jc w:val="both"/>
        <w:rPr>
          <w:color w:val="333333"/>
          <w:sz w:val="28"/>
          <w:szCs w:val="28"/>
          <w:lang w:val="uk-UA"/>
        </w:rPr>
      </w:pPr>
      <w:r w:rsidRPr="00E10BAE">
        <w:rPr>
          <w:color w:val="333333"/>
          <w:sz w:val="28"/>
          <w:szCs w:val="28"/>
          <w:lang w:val="uk-UA"/>
        </w:rPr>
        <w:t xml:space="preserve">Ревізійна комісія щорічно здійснює контроль фінансово-господарської діяльності Правління та Голови Правління, складає звіт і представляє його на затвердження </w:t>
      </w:r>
      <w:r w:rsidR="00973350" w:rsidRPr="00E10BAE">
        <w:rPr>
          <w:color w:val="333333"/>
          <w:sz w:val="28"/>
          <w:szCs w:val="28"/>
          <w:lang w:val="uk-UA"/>
        </w:rPr>
        <w:t xml:space="preserve">Ради, </w:t>
      </w:r>
      <w:r w:rsidRPr="00E10BAE">
        <w:rPr>
          <w:color w:val="333333"/>
          <w:sz w:val="28"/>
          <w:szCs w:val="28"/>
          <w:lang w:val="uk-UA"/>
        </w:rPr>
        <w:t xml:space="preserve">Конференції. </w:t>
      </w:r>
    </w:p>
    <w:p w:rsidR="00AE5531" w:rsidRPr="00E10BAE" w:rsidRDefault="00AE5531" w:rsidP="001A16DC">
      <w:pPr>
        <w:pStyle w:val="a3"/>
        <w:numPr>
          <w:ilvl w:val="1"/>
          <w:numId w:val="19"/>
        </w:numPr>
        <w:shd w:val="clear" w:color="auto" w:fill="FFFFFF"/>
        <w:spacing w:before="0" w:beforeAutospacing="0" w:after="0" w:afterAutospacing="0" w:line="276" w:lineRule="auto"/>
        <w:ind w:left="709" w:hanging="709"/>
        <w:jc w:val="both"/>
        <w:rPr>
          <w:color w:val="333333"/>
          <w:sz w:val="28"/>
          <w:szCs w:val="28"/>
          <w:lang w:val="uk-UA"/>
        </w:rPr>
      </w:pPr>
      <w:r w:rsidRPr="00E10BAE">
        <w:rPr>
          <w:color w:val="333333"/>
          <w:sz w:val="28"/>
          <w:szCs w:val="28"/>
          <w:lang w:val="uk-UA"/>
        </w:rPr>
        <w:t>Ревізійна комісія має право знайомитися зі всіма документами, які зв'язані з фінансово-господарською діяльністю Правління, вимагати надання їй необхідних матеріалів, бухгалтерських та інших документів для перевірки фінансової діяльності Асоціації. Голова та члени Правління не можуть бути членами Ревізійної комісії.</w:t>
      </w:r>
    </w:p>
    <w:p w:rsidR="00AE5531"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w:t>
      </w:r>
    </w:p>
    <w:p w:rsidR="007D7954" w:rsidRPr="00957304" w:rsidRDefault="007D7954" w:rsidP="001A16DC">
      <w:pPr>
        <w:pStyle w:val="ab"/>
        <w:numPr>
          <w:ilvl w:val="0"/>
          <w:numId w:val="19"/>
        </w:numPr>
        <w:spacing w:before="120" w:line="276" w:lineRule="auto"/>
        <w:ind w:left="0" w:firstLine="0"/>
        <w:jc w:val="center"/>
        <w:rPr>
          <w:sz w:val="28"/>
          <w:szCs w:val="28"/>
          <w:lang w:val="uk-UA"/>
        </w:rPr>
      </w:pPr>
      <w:r w:rsidRPr="00957304">
        <w:rPr>
          <w:b/>
          <w:bCs/>
          <w:sz w:val="28"/>
          <w:szCs w:val="28"/>
          <w:lang w:val="uk-UA"/>
        </w:rPr>
        <w:t xml:space="preserve"> МІЖНАРОДНА СПІВПРАЦЯ</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6.1. Організація у відповідності з своїми статутними завданнями, має право на здійснення міжнародних зв'язків та діяльності у порядку, передбаченому цим Статутом, чинним законодавством України</w:t>
      </w:r>
      <w:r w:rsidR="00BD01C6" w:rsidRPr="00957304">
        <w:rPr>
          <w:sz w:val="28"/>
          <w:szCs w:val="28"/>
          <w:lang w:val="uk-UA"/>
        </w:rPr>
        <w:t>.</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6.2. Міжнародна діяльність організації 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6.3. При здійсненні міжнародної діяльності Організація користується повним обсягом прав і обов’язків юридичної особи.</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6.3. Організація:</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 організовує обмін делегаціями, організовує за участю іноземних партнерів конференції, виставки, ярмарки, відряджає своїх представників для участі у відповідних заходах за межами України;</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 xml:space="preserve">- проводить спільно з іноземними організаціями дослідження у відповідності з напрямками своєї </w:t>
      </w:r>
      <w:r w:rsidR="00BD01C6" w:rsidRPr="00957304">
        <w:rPr>
          <w:sz w:val="28"/>
          <w:szCs w:val="28"/>
          <w:lang w:val="uk-UA"/>
        </w:rPr>
        <w:t xml:space="preserve">наукової </w:t>
      </w:r>
      <w:r w:rsidRPr="00957304">
        <w:rPr>
          <w:sz w:val="28"/>
          <w:szCs w:val="28"/>
          <w:lang w:val="uk-UA"/>
        </w:rPr>
        <w:t>діяльності, публікує їх результати;</w:t>
      </w:r>
    </w:p>
    <w:p w:rsidR="007D7954" w:rsidRPr="00957304" w:rsidRDefault="007D7954" w:rsidP="00957304">
      <w:pPr>
        <w:pStyle w:val="ab"/>
        <w:spacing w:before="120" w:line="276" w:lineRule="auto"/>
        <w:ind w:left="0"/>
        <w:jc w:val="both"/>
        <w:rPr>
          <w:sz w:val="28"/>
          <w:szCs w:val="28"/>
          <w:lang w:val="uk-UA"/>
        </w:rPr>
      </w:pPr>
      <w:r w:rsidRPr="00957304">
        <w:rPr>
          <w:sz w:val="28"/>
          <w:szCs w:val="28"/>
          <w:lang w:val="uk-UA"/>
        </w:rPr>
        <w:t xml:space="preserve">- реалізовує інші спільні програми та проекти за участю іноземних партнерів та міжнародних організацій, що не суперечить чинному законодавству України. </w:t>
      </w:r>
    </w:p>
    <w:p w:rsidR="00BD01C6" w:rsidRDefault="00BD01C6" w:rsidP="00BD01C6">
      <w:pPr>
        <w:pStyle w:val="ab"/>
        <w:spacing w:before="120"/>
        <w:ind w:left="450"/>
        <w:jc w:val="both"/>
        <w:rPr>
          <w:lang w:val="uk-UA"/>
        </w:rPr>
      </w:pPr>
    </w:p>
    <w:p w:rsidR="00BD01C6" w:rsidRPr="00E10BAE" w:rsidRDefault="00BD01C6" w:rsidP="00BD01C6">
      <w:pPr>
        <w:shd w:val="clear" w:color="auto" w:fill="FFFFFF"/>
        <w:ind w:left="720"/>
        <w:jc w:val="center"/>
        <w:rPr>
          <w:sz w:val="28"/>
          <w:szCs w:val="28"/>
          <w:lang w:val="uk-UA"/>
        </w:rPr>
      </w:pPr>
      <w:r w:rsidRPr="00D2530D">
        <w:rPr>
          <w:b/>
          <w:bCs/>
          <w:lang w:val="uk-UA"/>
        </w:rPr>
        <w:t>7. ВІДОКРЕМЛЕНІ ПІДРОЗДІЛИ ОРГАНІЗАЦІЇ</w:t>
      </w:r>
    </w:p>
    <w:p w:rsidR="00BD01C6" w:rsidRPr="00BD01C6" w:rsidRDefault="00BD01C6" w:rsidP="001A16DC">
      <w:pPr>
        <w:pStyle w:val="ab"/>
        <w:numPr>
          <w:ilvl w:val="1"/>
          <w:numId w:val="20"/>
        </w:numPr>
        <w:spacing w:line="276" w:lineRule="auto"/>
        <w:ind w:left="0" w:firstLine="0"/>
        <w:jc w:val="both"/>
        <w:rPr>
          <w:sz w:val="28"/>
          <w:szCs w:val="28"/>
          <w:lang w:val="uk-UA"/>
        </w:rPr>
      </w:pPr>
      <w:r w:rsidRPr="00BD01C6">
        <w:rPr>
          <w:sz w:val="28"/>
          <w:szCs w:val="28"/>
          <w:lang w:val="uk-UA"/>
        </w:rPr>
        <w:lastRenderedPageBreak/>
        <w:t>Організація має право створювати первинні місцеві осередки. Місцеві осередки можуть створюватися за територіальним принципом, по місцю проживання або місцю роботи членів Організації, у кількості не менше, ніж три особи.</w:t>
      </w:r>
    </w:p>
    <w:p w:rsidR="00BD01C6" w:rsidRPr="00BD01C6" w:rsidRDefault="00BD01C6" w:rsidP="001A16DC">
      <w:pPr>
        <w:pStyle w:val="ab"/>
        <w:numPr>
          <w:ilvl w:val="1"/>
          <w:numId w:val="20"/>
        </w:numPr>
        <w:spacing w:line="276" w:lineRule="auto"/>
        <w:ind w:left="0" w:firstLine="0"/>
        <w:jc w:val="both"/>
        <w:rPr>
          <w:sz w:val="28"/>
          <w:szCs w:val="28"/>
          <w:lang w:val="uk-UA"/>
        </w:rPr>
      </w:pPr>
      <w:r w:rsidRPr="00BD01C6">
        <w:rPr>
          <w:sz w:val="28"/>
          <w:szCs w:val="28"/>
          <w:lang w:val="uk-UA"/>
        </w:rPr>
        <w:t>Місцеві осередки створюються і діють без статусу юридичної особи та легалізуються шляхом повідомлення територіальними управліннями юстиції.</w:t>
      </w:r>
    </w:p>
    <w:p w:rsidR="00BD01C6" w:rsidRPr="007D7954" w:rsidRDefault="00BD01C6" w:rsidP="001A16DC">
      <w:pPr>
        <w:numPr>
          <w:ilvl w:val="1"/>
          <w:numId w:val="20"/>
        </w:numPr>
        <w:spacing w:line="276" w:lineRule="auto"/>
        <w:ind w:left="567" w:hanging="567"/>
        <w:jc w:val="both"/>
        <w:rPr>
          <w:sz w:val="28"/>
          <w:szCs w:val="28"/>
          <w:lang w:val="uk-UA"/>
        </w:rPr>
      </w:pPr>
      <w:r w:rsidRPr="007D7954">
        <w:rPr>
          <w:sz w:val="28"/>
          <w:szCs w:val="28"/>
          <w:lang w:val="uk-UA"/>
        </w:rPr>
        <w:t>Місцеві осередки у своїй діяльності керуються цим Статутом.</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 xml:space="preserve">Найменування місцевого осередку починається зі слів найменування адміністративно-територіальної одиниці її розташування (легалізації) і далі слів осередок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Завданнями місцевих осередків є:</w:t>
      </w:r>
    </w:p>
    <w:p w:rsidR="00BD01C6" w:rsidRPr="00E10BAE" w:rsidRDefault="00BD01C6" w:rsidP="001A16DC">
      <w:pPr>
        <w:numPr>
          <w:ilvl w:val="0"/>
          <w:numId w:val="9"/>
        </w:numPr>
        <w:spacing w:line="276" w:lineRule="auto"/>
        <w:jc w:val="both"/>
        <w:rPr>
          <w:sz w:val="28"/>
          <w:szCs w:val="28"/>
          <w:lang w:val="uk-UA"/>
        </w:rPr>
      </w:pPr>
      <w:r w:rsidRPr="00E10BAE">
        <w:rPr>
          <w:sz w:val="28"/>
          <w:szCs w:val="28"/>
          <w:lang w:val="uk-UA"/>
        </w:rPr>
        <w:t xml:space="preserve">сприяння реалізації мети та завдань </w:t>
      </w:r>
      <w:r w:rsidRPr="005C3AE5">
        <w:rPr>
          <w:sz w:val="28"/>
          <w:szCs w:val="28"/>
          <w:lang w:val="uk-UA"/>
        </w:rPr>
        <w:t>Організації</w:t>
      </w:r>
      <w:r w:rsidRPr="00E10BAE">
        <w:rPr>
          <w:sz w:val="28"/>
          <w:szCs w:val="28"/>
          <w:lang w:val="uk-UA"/>
        </w:rPr>
        <w:t xml:space="preserve"> на місцях;</w:t>
      </w:r>
    </w:p>
    <w:p w:rsidR="00BD01C6" w:rsidRPr="00E10BAE" w:rsidRDefault="00BD01C6" w:rsidP="001A16DC">
      <w:pPr>
        <w:numPr>
          <w:ilvl w:val="0"/>
          <w:numId w:val="9"/>
        </w:numPr>
        <w:spacing w:line="276" w:lineRule="auto"/>
        <w:jc w:val="both"/>
        <w:rPr>
          <w:sz w:val="28"/>
          <w:szCs w:val="28"/>
          <w:lang w:val="uk-UA"/>
        </w:rPr>
      </w:pPr>
      <w:r w:rsidRPr="00E10BAE">
        <w:rPr>
          <w:sz w:val="28"/>
          <w:szCs w:val="28"/>
          <w:lang w:val="uk-UA"/>
        </w:rPr>
        <w:t xml:space="preserve">поширення інформації про </w:t>
      </w:r>
      <w:r>
        <w:rPr>
          <w:sz w:val="28"/>
          <w:szCs w:val="28"/>
          <w:lang w:val="uk-UA"/>
        </w:rPr>
        <w:t>Організаці</w:t>
      </w:r>
      <w:r w:rsidRPr="00E10BAE">
        <w:rPr>
          <w:sz w:val="28"/>
          <w:szCs w:val="28"/>
          <w:lang w:val="uk-UA"/>
        </w:rPr>
        <w:t>ю.</w:t>
      </w:r>
    </w:p>
    <w:p w:rsidR="00BD01C6" w:rsidRPr="00E10BAE" w:rsidRDefault="00BD01C6" w:rsidP="00BD01C6">
      <w:pPr>
        <w:spacing w:line="276" w:lineRule="auto"/>
        <w:jc w:val="both"/>
        <w:rPr>
          <w:sz w:val="28"/>
          <w:szCs w:val="28"/>
          <w:lang w:val="uk-UA"/>
        </w:rPr>
      </w:pPr>
      <w:r w:rsidRPr="00E10BAE">
        <w:rPr>
          <w:sz w:val="28"/>
          <w:szCs w:val="28"/>
          <w:lang w:val="uk-UA"/>
        </w:rPr>
        <w:t>З цією метою місцеві осередки наділяються повноваженнями:</w:t>
      </w:r>
    </w:p>
    <w:p w:rsidR="00BD01C6" w:rsidRPr="00E10BAE" w:rsidRDefault="00BD01C6" w:rsidP="001A16DC">
      <w:pPr>
        <w:numPr>
          <w:ilvl w:val="0"/>
          <w:numId w:val="10"/>
        </w:numPr>
        <w:spacing w:line="276" w:lineRule="auto"/>
        <w:jc w:val="both"/>
        <w:rPr>
          <w:sz w:val="28"/>
          <w:szCs w:val="28"/>
          <w:lang w:val="uk-UA"/>
        </w:rPr>
      </w:pPr>
      <w:r w:rsidRPr="00E10BAE">
        <w:rPr>
          <w:sz w:val="28"/>
          <w:szCs w:val="28"/>
          <w:lang w:val="uk-UA"/>
        </w:rPr>
        <w:t xml:space="preserve">брати участь у статутній діяльності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0"/>
          <w:numId w:val="10"/>
        </w:numPr>
        <w:spacing w:line="276" w:lineRule="auto"/>
        <w:jc w:val="both"/>
        <w:rPr>
          <w:sz w:val="28"/>
          <w:szCs w:val="28"/>
          <w:lang w:val="uk-UA"/>
        </w:rPr>
      </w:pPr>
      <w:r w:rsidRPr="00E10BAE">
        <w:rPr>
          <w:sz w:val="28"/>
          <w:szCs w:val="28"/>
          <w:lang w:val="uk-UA"/>
        </w:rPr>
        <w:t xml:space="preserve">поширювати інформацію про </w:t>
      </w:r>
      <w:r>
        <w:rPr>
          <w:sz w:val="28"/>
          <w:szCs w:val="28"/>
          <w:lang w:val="uk-UA"/>
        </w:rPr>
        <w:t>Організаці</w:t>
      </w:r>
      <w:r w:rsidRPr="00E10BAE">
        <w:rPr>
          <w:sz w:val="28"/>
          <w:szCs w:val="28"/>
          <w:lang w:val="uk-UA"/>
        </w:rPr>
        <w:t xml:space="preserve">ю та її діяльність у засобах масової інформації, пропагувати ідеї та цілі </w:t>
      </w:r>
      <w:r>
        <w:rPr>
          <w:sz w:val="28"/>
          <w:szCs w:val="28"/>
          <w:lang w:val="uk-UA"/>
        </w:rPr>
        <w:t>Організаці</w:t>
      </w:r>
      <w:r w:rsidRPr="00E10BAE">
        <w:rPr>
          <w:sz w:val="28"/>
          <w:szCs w:val="28"/>
          <w:lang w:val="uk-UA"/>
        </w:rPr>
        <w:t>ї;</w:t>
      </w:r>
    </w:p>
    <w:p w:rsidR="00BD01C6" w:rsidRPr="00E10BAE" w:rsidRDefault="00BD01C6" w:rsidP="001A16DC">
      <w:pPr>
        <w:numPr>
          <w:ilvl w:val="0"/>
          <w:numId w:val="10"/>
        </w:numPr>
        <w:spacing w:line="276" w:lineRule="auto"/>
        <w:jc w:val="both"/>
        <w:rPr>
          <w:sz w:val="28"/>
          <w:szCs w:val="28"/>
          <w:lang w:val="uk-UA"/>
        </w:rPr>
      </w:pPr>
      <w:r w:rsidRPr="00E10BAE">
        <w:rPr>
          <w:sz w:val="28"/>
          <w:szCs w:val="28"/>
          <w:lang w:val="uk-UA"/>
        </w:rPr>
        <w:t xml:space="preserve">організовувати конгреси, конференції, семінари, зустрічі та інші заходи для реалізації мети </w:t>
      </w:r>
      <w:r w:rsidRPr="005C3AE5">
        <w:rPr>
          <w:sz w:val="28"/>
          <w:szCs w:val="28"/>
          <w:lang w:val="uk-UA"/>
        </w:rPr>
        <w:t>Організації</w:t>
      </w:r>
      <w:r w:rsidRPr="00E10BAE">
        <w:rPr>
          <w:sz w:val="28"/>
          <w:szCs w:val="28"/>
          <w:lang w:val="uk-UA"/>
        </w:rPr>
        <w:t xml:space="preserve"> за умови попереднього погодження із Головою </w:t>
      </w:r>
      <w:r w:rsidRPr="005C3AE5">
        <w:rPr>
          <w:sz w:val="28"/>
          <w:szCs w:val="28"/>
          <w:lang w:val="uk-UA"/>
        </w:rPr>
        <w:t>Організації</w:t>
      </w:r>
      <w:r w:rsidRPr="00E10BAE">
        <w:rPr>
          <w:sz w:val="28"/>
          <w:szCs w:val="28"/>
          <w:lang w:val="uk-UA"/>
        </w:rPr>
        <w:t xml:space="preserve"> дати та місця їх проведення, а також програми таких заходів;</w:t>
      </w:r>
    </w:p>
    <w:p w:rsidR="00BD01C6" w:rsidRPr="00E10BAE" w:rsidRDefault="00BD01C6" w:rsidP="001A16DC">
      <w:pPr>
        <w:numPr>
          <w:ilvl w:val="0"/>
          <w:numId w:val="10"/>
        </w:numPr>
        <w:spacing w:line="276" w:lineRule="auto"/>
        <w:jc w:val="both"/>
        <w:rPr>
          <w:sz w:val="28"/>
          <w:szCs w:val="28"/>
          <w:lang w:val="uk-UA"/>
        </w:rPr>
      </w:pPr>
      <w:r w:rsidRPr="00E10BAE">
        <w:rPr>
          <w:sz w:val="28"/>
          <w:szCs w:val="28"/>
          <w:lang w:val="uk-UA"/>
        </w:rPr>
        <w:t>одержувати від місцевих органів державної влади та органів місцевого самоврядування інформацію, необхідну для реалізації своїх цілей і завдань;</w:t>
      </w:r>
    </w:p>
    <w:p w:rsidR="00BD01C6" w:rsidRPr="00E10BAE" w:rsidRDefault="00BD01C6" w:rsidP="001A16DC">
      <w:pPr>
        <w:numPr>
          <w:ilvl w:val="0"/>
          <w:numId w:val="10"/>
        </w:numPr>
        <w:spacing w:line="276" w:lineRule="auto"/>
        <w:jc w:val="both"/>
        <w:rPr>
          <w:sz w:val="28"/>
          <w:szCs w:val="28"/>
          <w:lang w:val="uk-UA"/>
        </w:rPr>
      </w:pPr>
      <w:r w:rsidRPr="00E10BAE">
        <w:rPr>
          <w:sz w:val="28"/>
          <w:szCs w:val="28"/>
          <w:lang w:val="uk-UA"/>
        </w:rPr>
        <w:t xml:space="preserve">висувати делегатів на Конференцію та до керівних органів </w:t>
      </w:r>
      <w:r w:rsidRPr="005C3AE5">
        <w:rPr>
          <w:sz w:val="28"/>
          <w:szCs w:val="28"/>
          <w:lang w:val="uk-UA"/>
        </w:rPr>
        <w:t>Організації</w:t>
      </w:r>
      <w:r w:rsidRPr="00E10BAE">
        <w:rPr>
          <w:sz w:val="28"/>
          <w:szCs w:val="28"/>
          <w:lang w:val="uk-UA"/>
        </w:rPr>
        <w:t xml:space="preserve">. </w:t>
      </w:r>
    </w:p>
    <w:p w:rsidR="00BD01C6" w:rsidRPr="00E10BAE" w:rsidRDefault="00BD01C6" w:rsidP="001A16DC">
      <w:pPr>
        <w:numPr>
          <w:ilvl w:val="1"/>
          <w:numId w:val="20"/>
        </w:numPr>
        <w:spacing w:line="276" w:lineRule="auto"/>
        <w:ind w:left="567" w:hanging="578"/>
        <w:jc w:val="both"/>
        <w:rPr>
          <w:sz w:val="28"/>
          <w:szCs w:val="28"/>
          <w:lang w:val="uk-UA"/>
        </w:rPr>
      </w:pPr>
      <w:r w:rsidRPr="00E10BAE">
        <w:rPr>
          <w:sz w:val="28"/>
          <w:szCs w:val="28"/>
          <w:lang w:val="uk-UA"/>
        </w:rPr>
        <w:t xml:space="preserve">Член </w:t>
      </w:r>
      <w:r w:rsidRPr="005C3AE5">
        <w:rPr>
          <w:sz w:val="28"/>
          <w:szCs w:val="28"/>
          <w:lang w:val="uk-UA"/>
        </w:rPr>
        <w:t>Організації</w:t>
      </w:r>
      <w:r w:rsidRPr="00E10BAE">
        <w:rPr>
          <w:sz w:val="28"/>
          <w:szCs w:val="28"/>
          <w:lang w:val="uk-UA"/>
        </w:rPr>
        <w:t>, що входить до складу місцевого осередку, має право:</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 xml:space="preserve">обирати і бути обраними до виборних органів місцевого осередку та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надавати місцевому осередку повноваження на представництво та захист його прав та інтересів;</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брати участь у роботі Зборів місцевого осередку та інших органів місцевого осередку особисто або делегувати свої повноваження іншим особам згідно з чинним законодавством;</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брати участь в обговоренні всіх питань щодо діяльності місцевого осередку;</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вносити пропозиції та брати участь в обговоренні пропозицій щодо діяльності місцевого осередку;</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lastRenderedPageBreak/>
        <w:t>брати участь у проектах та програмах, що організовані в межах повноважень та діяльності місцевого осередку;</w:t>
      </w:r>
    </w:p>
    <w:p w:rsidR="00BD01C6" w:rsidRPr="00E10BAE" w:rsidRDefault="00BD01C6" w:rsidP="001A16DC">
      <w:pPr>
        <w:numPr>
          <w:ilvl w:val="0"/>
          <w:numId w:val="11"/>
        </w:numPr>
        <w:spacing w:line="276" w:lineRule="auto"/>
        <w:jc w:val="both"/>
        <w:rPr>
          <w:sz w:val="28"/>
          <w:szCs w:val="28"/>
          <w:lang w:val="uk-UA"/>
        </w:rPr>
      </w:pPr>
      <w:r w:rsidRPr="00E10BAE">
        <w:rPr>
          <w:sz w:val="28"/>
          <w:szCs w:val="28"/>
          <w:lang w:val="uk-UA"/>
        </w:rPr>
        <w:t xml:space="preserve">одержувати інформацію щодо діяльності </w:t>
      </w:r>
      <w:r w:rsidRPr="005C3AE5">
        <w:rPr>
          <w:sz w:val="28"/>
          <w:szCs w:val="28"/>
          <w:lang w:val="uk-UA"/>
        </w:rPr>
        <w:t>Організації</w:t>
      </w:r>
      <w:r w:rsidRPr="00E10BAE">
        <w:rPr>
          <w:sz w:val="28"/>
          <w:szCs w:val="28"/>
          <w:lang w:val="uk-UA"/>
        </w:rPr>
        <w:t xml:space="preserve"> та місцевого осередку; </w:t>
      </w:r>
    </w:p>
    <w:p w:rsidR="00BD01C6" w:rsidRPr="00E10BAE" w:rsidRDefault="00BD01C6" w:rsidP="001A16DC">
      <w:pPr>
        <w:numPr>
          <w:ilvl w:val="1"/>
          <w:numId w:val="20"/>
        </w:numPr>
        <w:spacing w:line="276" w:lineRule="auto"/>
        <w:ind w:left="567" w:hanging="578"/>
        <w:jc w:val="both"/>
        <w:rPr>
          <w:sz w:val="28"/>
          <w:szCs w:val="28"/>
          <w:lang w:val="uk-UA"/>
        </w:rPr>
      </w:pPr>
      <w:r w:rsidRPr="00E10BAE">
        <w:rPr>
          <w:sz w:val="28"/>
          <w:szCs w:val="28"/>
          <w:lang w:val="uk-UA"/>
        </w:rPr>
        <w:t xml:space="preserve">Член </w:t>
      </w:r>
      <w:r w:rsidRPr="005C3AE5">
        <w:rPr>
          <w:sz w:val="28"/>
          <w:szCs w:val="28"/>
          <w:lang w:val="uk-UA"/>
        </w:rPr>
        <w:t>Організації</w:t>
      </w:r>
      <w:r w:rsidRPr="00E10BAE">
        <w:rPr>
          <w:sz w:val="28"/>
          <w:szCs w:val="28"/>
          <w:lang w:val="uk-UA"/>
        </w:rPr>
        <w:t>, що входить до складу місцевого осередку, зобов'язаний:</w:t>
      </w:r>
    </w:p>
    <w:p w:rsidR="00BD01C6" w:rsidRPr="00E10BAE" w:rsidRDefault="00BD01C6" w:rsidP="001A16DC">
      <w:pPr>
        <w:numPr>
          <w:ilvl w:val="0"/>
          <w:numId w:val="12"/>
        </w:numPr>
        <w:spacing w:line="276" w:lineRule="auto"/>
        <w:jc w:val="both"/>
        <w:rPr>
          <w:sz w:val="28"/>
          <w:szCs w:val="28"/>
          <w:lang w:val="uk-UA"/>
        </w:rPr>
      </w:pPr>
      <w:r w:rsidRPr="00E10BAE">
        <w:rPr>
          <w:sz w:val="28"/>
          <w:szCs w:val="28"/>
          <w:lang w:val="uk-UA"/>
        </w:rPr>
        <w:t>сприяти місцевому осередку в досягненні мети його діяльності і вирішенні завдань, передбачених цим Статутом;</w:t>
      </w:r>
    </w:p>
    <w:p w:rsidR="00BD01C6" w:rsidRPr="00E10BAE" w:rsidRDefault="00BD01C6" w:rsidP="001A16DC">
      <w:pPr>
        <w:numPr>
          <w:ilvl w:val="0"/>
          <w:numId w:val="12"/>
        </w:numPr>
        <w:spacing w:line="276" w:lineRule="auto"/>
        <w:jc w:val="both"/>
        <w:rPr>
          <w:sz w:val="28"/>
          <w:szCs w:val="28"/>
          <w:lang w:val="uk-UA"/>
        </w:rPr>
      </w:pPr>
      <w:r w:rsidRPr="00E10BAE">
        <w:rPr>
          <w:sz w:val="28"/>
          <w:szCs w:val="28"/>
          <w:lang w:val="uk-UA"/>
        </w:rPr>
        <w:t xml:space="preserve">виконувати вимоги Статуту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0"/>
          <w:numId w:val="12"/>
        </w:numPr>
        <w:spacing w:line="276" w:lineRule="auto"/>
        <w:jc w:val="both"/>
        <w:rPr>
          <w:sz w:val="28"/>
          <w:szCs w:val="28"/>
          <w:lang w:val="uk-UA"/>
        </w:rPr>
      </w:pPr>
      <w:r w:rsidRPr="00E10BAE">
        <w:rPr>
          <w:sz w:val="28"/>
          <w:szCs w:val="28"/>
          <w:lang w:val="uk-UA"/>
        </w:rPr>
        <w:t xml:space="preserve">виконувати рішення керівних органів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0"/>
          <w:numId w:val="12"/>
        </w:numPr>
        <w:spacing w:line="276" w:lineRule="auto"/>
        <w:jc w:val="both"/>
        <w:rPr>
          <w:sz w:val="28"/>
          <w:szCs w:val="28"/>
          <w:lang w:val="uk-UA"/>
        </w:rPr>
      </w:pPr>
      <w:r w:rsidRPr="00E10BAE">
        <w:rPr>
          <w:sz w:val="28"/>
          <w:szCs w:val="28"/>
          <w:lang w:val="uk-UA"/>
        </w:rPr>
        <w:t>сприяти розвитку і вдосконаленню діяльності місцевого осередку, зміцненню його авторитету.</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 xml:space="preserve">Особи (не менше трьох), які бажають створити місцевий осередок, збираються на Установчі Збори, за результатами яких складають протокол Установчих Зборів. Місцеві осередки надсилають оригінал протоколу Установчих Зборів про створення місцевого осередку до Голови </w:t>
      </w:r>
      <w:r w:rsidRPr="005C3AE5">
        <w:rPr>
          <w:sz w:val="28"/>
          <w:szCs w:val="28"/>
          <w:lang w:val="uk-UA"/>
        </w:rPr>
        <w:t>Організації</w:t>
      </w:r>
      <w:r w:rsidRPr="00E10BAE">
        <w:rPr>
          <w:sz w:val="28"/>
          <w:szCs w:val="28"/>
          <w:lang w:val="uk-UA"/>
        </w:rPr>
        <w:t xml:space="preserve">. Голова розглядає установчі документи та приймає рішення про затвердження установчих документів місцевого осередку та про необхідність легалізації місцевого осередку шляхом повідомлення протягом 5 днів з дня отримання установчих документів. Місцеві осередки, які створені до проведення Конференції </w:t>
      </w:r>
      <w:r w:rsidRPr="005C3AE5">
        <w:rPr>
          <w:sz w:val="28"/>
          <w:szCs w:val="28"/>
          <w:lang w:val="uk-UA"/>
        </w:rPr>
        <w:t>Організації</w:t>
      </w:r>
      <w:r w:rsidRPr="00E10BAE">
        <w:rPr>
          <w:sz w:val="28"/>
          <w:szCs w:val="28"/>
          <w:lang w:val="uk-UA"/>
        </w:rPr>
        <w:t xml:space="preserve">, легалізуються після реєстрації </w:t>
      </w:r>
      <w:r w:rsidRPr="005C3AE5">
        <w:rPr>
          <w:sz w:val="28"/>
          <w:szCs w:val="28"/>
          <w:lang w:val="uk-UA"/>
        </w:rPr>
        <w:t>Організації</w:t>
      </w:r>
      <w:r w:rsidRPr="00E10BAE">
        <w:rPr>
          <w:sz w:val="28"/>
          <w:szCs w:val="28"/>
          <w:lang w:val="uk-UA"/>
        </w:rPr>
        <w:t>.</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Вищим органом місцевого осередку є Збори місцевого осередку, що скликаються Головою місцевого осередку  не рідше одного разу на рік.</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Позачергові Збори місцевого осередку скликаються за ініціативою Голови місцевого осередку або на вимогу 1/2 від кількості членів місцевого осередку.</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Збори місцевого осередку вважаються правомочними, якщо в них беруть участь члени місцевого осередку або їх представники, загальна кількість яких становить не менш ніж 2/3 від кількості членів місцевого осередку.</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Усі рішення на Зборах місцевого осередку приймаються шляхом відкритого голосування і вважаються прийнятими, якщо за них проголосувало більше 1/2 присутніх на цих Зборах членів.</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Під час голосування кожний член місцевого осередку  має один голос.</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До компетенції Зборів місцевого осередку належить:</w:t>
      </w:r>
    </w:p>
    <w:p w:rsidR="00BD01C6" w:rsidRPr="00E10BAE" w:rsidRDefault="00BD01C6" w:rsidP="001A16DC">
      <w:pPr>
        <w:numPr>
          <w:ilvl w:val="0"/>
          <w:numId w:val="13"/>
        </w:numPr>
        <w:spacing w:line="276" w:lineRule="auto"/>
        <w:jc w:val="both"/>
        <w:rPr>
          <w:sz w:val="28"/>
          <w:szCs w:val="28"/>
          <w:lang w:val="uk-UA"/>
        </w:rPr>
      </w:pPr>
      <w:r w:rsidRPr="00E10BAE">
        <w:rPr>
          <w:sz w:val="28"/>
          <w:szCs w:val="28"/>
          <w:lang w:val="uk-UA"/>
        </w:rPr>
        <w:t>визначення і затвердження напрямків діяльності місцевого осередку, виходячи з напрямків діяльності Асоціації;</w:t>
      </w:r>
    </w:p>
    <w:p w:rsidR="00BD01C6" w:rsidRPr="00E10BAE" w:rsidRDefault="00BD01C6" w:rsidP="001A16DC">
      <w:pPr>
        <w:numPr>
          <w:ilvl w:val="0"/>
          <w:numId w:val="13"/>
        </w:numPr>
        <w:spacing w:line="276" w:lineRule="auto"/>
        <w:jc w:val="both"/>
        <w:rPr>
          <w:sz w:val="28"/>
          <w:szCs w:val="28"/>
          <w:lang w:val="uk-UA"/>
        </w:rPr>
      </w:pPr>
      <w:r w:rsidRPr="00E10BAE">
        <w:rPr>
          <w:sz w:val="28"/>
          <w:szCs w:val="28"/>
          <w:lang w:val="uk-UA"/>
        </w:rPr>
        <w:lastRenderedPageBreak/>
        <w:t>прийняття рішення про об’єднання членів Асоціації що знаходяться в межах певної території (міста, району, області) в місцевий осередок;</w:t>
      </w:r>
    </w:p>
    <w:p w:rsidR="00BD01C6" w:rsidRPr="00E10BAE" w:rsidRDefault="00BD01C6" w:rsidP="001A16DC">
      <w:pPr>
        <w:numPr>
          <w:ilvl w:val="0"/>
          <w:numId w:val="13"/>
        </w:numPr>
        <w:spacing w:line="276" w:lineRule="auto"/>
        <w:jc w:val="both"/>
        <w:rPr>
          <w:sz w:val="28"/>
          <w:szCs w:val="28"/>
          <w:lang w:val="uk-UA"/>
        </w:rPr>
      </w:pPr>
      <w:r w:rsidRPr="00E10BAE">
        <w:rPr>
          <w:sz w:val="28"/>
          <w:szCs w:val="28"/>
          <w:lang w:val="uk-UA"/>
        </w:rPr>
        <w:t>обрання делегатів місцевого осередку на Конференцію Асоціації.</w:t>
      </w:r>
    </w:p>
    <w:p w:rsidR="00BD01C6" w:rsidRDefault="00BD01C6" w:rsidP="001A16DC">
      <w:pPr>
        <w:numPr>
          <w:ilvl w:val="1"/>
          <w:numId w:val="20"/>
        </w:numPr>
        <w:spacing w:line="276" w:lineRule="auto"/>
        <w:ind w:left="567" w:hanging="567"/>
        <w:jc w:val="both"/>
        <w:rPr>
          <w:sz w:val="28"/>
          <w:szCs w:val="28"/>
          <w:lang w:val="uk-UA"/>
        </w:rPr>
      </w:pPr>
      <w:r w:rsidRPr="00E10BAE">
        <w:rPr>
          <w:sz w:val="28"/>
          <w:szCs w:val="28"/>
          <w:lang w:val="uk-UA"/>
        </w:rPr>
        <w:t xml:space="preserve">Голова місцевого осередку призначається Зборами місцевого осередку за погодженням з Правлінням. Тимчасово виконувати обов’язки Голови місцевого осередку може член </w:t>
      </w:r>
      <w:r w:rsidRPr="005C3AE5">
        <w:rPr>
          <w:sz w:val="28"/>
          <w:szCs w:val="28"/>
          <w:lang w:val="uk-UA"/>
        </w:rPr>
        <w:t>Організації</w:t>
      </w:r>
      <w:r w:rsidRPr="00E10BAE">
        <w:rPr>
          <w:sz w:val="28"/>
          <w:szCs w:val="28"/>
          <w:lang w:val="uk-UA"/>
        </w:rPr>
        <w:t xml:space="preserve"> за призначенням Правління </w:t>
      </w:r>
      <w:r w:rsidRPr="005C3AE5">
        <w:rPr>
          <w:sz w:val="28"/>
          <w:szCs w:val="28"/>
          <w:lang w:val="uk-UA"/>
        </w:rPr>
        <w:t>Організації</w:t>
      </w:r>
      <w:r w:rsidRPr="00E10BAE">
        <w:rPr>
          <w:sz w:val="28"/>
          <w:szCs w:val="28"/>
          <w:lang w:val="uk-UA"/>
        </w:rPr>
        <w:t>.</w:t>
      </w:r>
    </w:p>
    <w:p w:rsidR="00BD01C6" w:rsidRPr="00BD01C6" w:rsidRDefault="00BD01C6" w:rsidP="001A16DC">
      <w:pPr>
        <w:numPr>
          <w:ilvl w:val="1"/>
          <w:numId w:val="20"/>
        </w:numPr>
        <w:spacing w:line="276" w:lineRule="auto"/>
        <w:ind w:left="567" w:hanging="567"/>
        <w:jc w:val="both"/>
        <w:rPr>
          <w:sz w:val="28"/>
          <w:szCs w:val="28"/>
          <w:lang w:val="uk-UA"/>
        </w:rPr>
      </w:pPr>
      <w:r w:rsidRPr="00BD01C6">
        <w:rPr>
          <w:sz w:val="28"/>
          <w:szCs w:val="28"/>
          <w:lang w:val="uk-UA"/>
        </w:rPr>
        <w:t>Голова місцевого осередку:</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здійснює керівництво поточною діяльністю місцевого осередку на підставі цього Статуту та Положення місцевого осередку;</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скликає Збори та головує на них;</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від імені місцевого осередку вчиняє значимі дії, відповідно до своїх прав та обов’язків на підставі цього Статуту та отриманих довіреностей;</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 xml:space="preserve">організує виконання рішень </w:t>
      </w:r>
      <w:r w:rsidRPr="005C3AE5">
        <w:rPr>
          <w:sz w:val="28"/>
          <w:szCs w:val="28"/>
          <w:lang w:val="uk-UA"/>
        </w:rPr>
        <w:t>Організації</w:t>
      </w:r>
      <w:r w:rsidRPr="00E10BAE">
        <w:rPr>
          <w:sz w:val="28"/>
          <w:szCs w:val="28"/>
          <w:lang w:val="uk-UA"/>
        </w:rPr>
        <w:t xml:space="preserve"> та Зборів членів місцевого осередку, а також подає звіт про їх виконання;</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виносить питання на розгляд Зборів;</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представляє місцевий осередок у відносинах з підприємствами, установами та організаціями незалежно від форм власності та підпорядкування, а також із фізичними особами;</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 xml:space="preserve">забезпечує виконання планів діяльності </w:t>
      </w:r>
      <w:r w:rsidRPr="005C3AE5">
        <w:rPr>
          <w:sz w:val="28"/>
          <w:szCs w:val="28"/>
          <w:lang w:val="uk-UA"/>
        </w:rPr>
        <w:t>Організації</w:t>
      </w:r>
      <w:r w:rsidRPr="00E10BAE">
        <w:rPr>
          <w:sz w:val="28"/>
          <w:szCs w:val="28"/>
          <w:lang w:val="uk-UA"/>
        </w:rPr>
        <w:t xml:space="preserve"> та місцевого осередку;</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звітує перед Зборами місцевого осередку про виконання їх рішень;</w:t>
      </w:r>
    </w:p>
    <w:p w:rsidR="00BD01C6" w:rsidRPr="00E10BAE" w:rsidRDefault="00BD01C6" w:rsidP="001A16DC">
      <w:pPr>
        <w:numPr>
          <w:ilvl w:val="0"/>
          <w:numId w:val="14"/>
        </w:numPr>
        <w:spacing w:line="276" w:lineRule="auto"/>
        <w:jc w:val="both"/>
        <w:rPr>
          <w:sz w:val="28"/>
          <w:szCs w:val="28"/>
          <w:lang w:val="uk-UA"/>
        </w:rPr>
      </w:pPr>
      <w:r w:rsidRPr="00E10BAE">
        <w:rPr>
          <w:sz w:val="28"/>
          <w:szCs w:val="28"/>
          <w:lang w:val="uk-UA"/>
        </w:rPr>
        <w:t>сприяє залученню нових членів до Асоціації.</w:t>
      </w:r>
    </w:p>
    <w:p w:rsidR="00BD01C6" w:rsidRPr="00E10BAE" w:rsidRDefault="00BD01C6" w:rsidP="001A16DC">
      <w:pPr>
        <w:numPr>
          <w:ilvl w:val="1"/>
          <w:numId w:val="20"/>
        </w:numPr>
        <w:spacing w:line="276" w:lineRule="auto"/>
        <w:ind w:left="567" w:hanging="567"/>
        <w:jc w:val="both"/>
        <w:rPr>
          <w:sz w:val="28"/>
          <w:szCs w:val="28"/>
          <w:lang w:val="uk-UA"/>
        </w:rPr>
      </w:pPr>
      <w:r w:rsidRPr="00E10BAE">
        <w:rPr>
          <w:sz w:val="28"/>
          <w:szCs w:val="28"/>
          <w:lang w:val="uk-UA"/>
        </w:rPr>
        <w:t xml:space="preserve">Місцеві осередки створюються на невизначений строк та здійснюють діяльність протягом строку існування </w:t>
      </w:r>
      <w:r w:rsidRPr="005C3AE5">
        <w:rPr>
          <w:sz w:val="28"/>
          <w:szCs w:val="28"/>
          <w:lang w:val="uk-UA"/>
        </w:rPr>
        <w:t>Організації</w:t>
      </w:r>
      <w:r w:rsidRPr="00E10BAE">
        <w:rPr>
          <w:sz w:val="28"/>
          <w:szCs w:val="28"/>
          <w:lang w:val="uk-UA"/>
        </w:rPr>
        <w:t xml:space="preserve">. Рішення про припинення діяльності місцевого осередку приймають Конференція </w:t>
      </w:r>
      <w:r w:rsidRPr="005C3AE5">
        <w:rPr>
          <w:sz w:val="28"/>
          <w:szCs w:val="28"/>
          <w:lang w:val="uk-UA"/>
        </w:rPr>
        <w:t>Організації</w:t>
      </w:r>
      <w:r w:rsidRPr="00E10BAE">
        <w:rPr>
          <w:sz w:val="28"/>
          <w:szCs w:val="28"/>
          <w:lang w:val="uk-UA"/>
        </w:rPr>
        <w:t xml:space="preserve"> або Збори місцевого осередку.</w:t>
      </w:r>
    </w:p>
    <w:p w:rsidR="00787027" w:rsidRPr="00E10BAE" w:rsidRDefault="00787027" w:rsidP="000F457D">
      <w:pPr>
        <w:pStyle w:val="a3"/>
        <w:shd w:val="clear" w:color="auto" w:fill="FFFFFF"/>
        <w:spacing w:before="0" w:beforeAutospacing="0" w:after="0" w:afterAutospacing="0" w:line="276" w:lineRule="auto"/>
        <w:jc w:val="both"/>
        <w:rPr>
          <w:color w:val="333333"/>
          <w:sz w:val="28"/>
          <w:szCs w:val="28"/>
          <w:lang w:val="uk-UA"/>
        </w:rPr>
      </w:pPr>
    </w:p>
    <w:p w:rsidR="00045E9B" w:rsidRPr="00E10BAE" w:rsidRDefault="00BD01C6" w:rsidP="00BD01C6">
      <w:pPr>
        <w:pStyle w:val="a3"/>
        <w:shd w:val="clear" w:color="auto" w:fill="FFFFFF"/>
        <w:spacing w:before="0" w:beforeAutospacing="0" w:after="0" w:afterAutospacing="0" w:line="276" w:lineRule="auto"/>
        <w:ind w:left="450"/>
        <w:jc w:val="center"/>
        <w:rPr>
          <w:color w:val="333333"/>
          <w:sz w:val="28"/>
          <w:szCs w:val="28"/>
          <w:lang w:val="uk-UA"/>
        </w:rPr>
      </w:pPr>
      <w:r>
        <w:rPr>
          <w:b/>
          <w:bCs/>
          <w:lang w:val="uk-UA"/>
        </w:rPr>
        <w:t>8.</w:t>
      </w:r>
      <w:r>
        <w:rPr>
          <w:b/>
          <w:bCs/>
          <w:lang w:val="uk-UA"/>
        </w:rPr>
        <w:tab/>
      </w:r>
      <w:r w:rsidRPr="00D2530D">
        <w:rPr>
          <w:b/>
          <w:bCs/>
          <w:lang w:val="uk-UA"/>
        </w:rPr>
        <w:t>КОШТИ ТА МАЙНО ОРГАНІЗАЦІЇ</w:t>
      </w:r>
    </w:p>
    <w:p w:rsidR="00AE5531" w:rsidRPr="00BD01C6" w:rsidRDefault="00BD01C6" w:rsidP="00BD01C6">
      <w:pPr>
        <w:spacing w:before="120"/>
        <w:jc w:val="both"/>
        <w:rPr>
          <w:lang w:val="uk-UA"/>
        </w:rPr>
      </w:pPr>
      <w:r>
        <w:rPr>
          <w:color w:val="333333"/>
          <w:sz w:val="28"/>
          <w:szCs w:val="28"/>
          <w:lang w:val="uk-UA"/>
        </w:rPr>
        <w:t>8</w:t>
      </w:r>
      <w:r w:rsidR="00AE5531" w:rsidRPr="00E10BAE">
        <w:rPr>
          <w:color w:val="333333"/>
          <w:sz w:val="28"/>
          <w:szCs w:val="28"/>
          <w:lang w:val="uk-UA"/>
        </w:rPr>
        <w:t xml:space="preserve">.1. У власності </w:t>
      </w:r>
      <w:r w:rsidRPr="005C3AE5">
        <w:rPr>
          <w:sz w:val="28"/>
          <w:szCs w:val="28"/>
          <w:lang w:val="uk-UA"/>
        </w:rPr>
        <w:t>Організації</w:t>
      </w:r>
      <w:r w:rsidR="00AE5531" w:rsidRPr="00E10BAE">
        <w:rPr>
          <w:color w:val="333333"/>
          <w:sz w:val="28"/>
          <w:szCs w:val="28"/>
          <w:lang w:val="uk-UA"/>
        </w:rPr>
        <w:t xml:space="preserve"> можуть знаходитися рухоме і нерухоме майно, кошти, матеріальні і нематеріальні активи, а також інше майно, яке придбане на законних підставах</w:t>
      </w:r>
      <w:r>
        <w:rPr>
          <w:color w:val="333333"/>
          <w:sz w:val="28"/>
          <w:szCs w:val="28"/>
          <w:lang w:val="uk-UA"/>
        </w:rPr>
        <w:t xml:space="preserve"> і </w:t>
      </w:r>
      <w:r w:rsidRPr="00D2530D">
        <w:rPr>
          <w:lang w:val="uk-UA"/>
        </w:rPr>
        <w:t>необхідне для здійснення її статутної діяльності.</w:t>
      </w:r>
    </w:p>
    <w:p w:rsidR="00AE5531" w:rsidRPr="00E10BAE" w:rsidRDefault="00BD01C6"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8</w:t>
      </w:r>
      <w:r w:rsidR="00AE5531" w:rsidRPr="00E10BAE">
        <w:rPr>
          <w:color w:val="333333"/>
          <w:sz w:val="28"/>
          <w:szCs w:val="28"/>
          <w:lang w:val="uk-UA"/>
        </w:rPr>
        <w:t xml:space="preserve">.2. Майно і кошти </w:t>
      </w:r>
      <w:r w:rsidRPr="005C3AE5">
        <w:rPr>
          <w:sz w:val="28"/>
          <w:szCs w:val="28"/>
          <w:lang w:val="uk-UA"/>
        </w:rPr>
        <w:t>Організації</w:t>
      </w:r>
      <w:r w:rsidR="00AE5531" w:rsidRPr="00E10BAE">
        <w:rPr>
          <w:color w:val="333333"/>
          <w:sz w:val="28"/>
          <w:szCs w:val="28"/>
          <w:lang w:val="uk-UA"/>
        </w:rPr>
        <w:t xml:space="preserve"> складають:</w:t>
      </w:r>
    </w:p>
    <w:p w:rsidR="00AE5531" w:rsidRPr="00E10BAE" w:rsidRDefault="00AE5531" w:rsidP="001A16DC">
      <w:pPr>
        <w:numPr>
          <w:ilvl w:val="0"/>
          <w:numId w:val="8"/>
        </w:numPr>
        <w:shd w:val="clear" w:color="auto" w:fill="FFFFFF"/>
        <w:tabs>
          <w:tab w:val="clear" w:pos="720"/>
          <w:tab w:val="num" w:pos="567"/>
        </w:tabs>
        <w:spacing w:line="276" w:lineRule="auto"/>
        <w:ind w:left="567"/>
        <w:jc w:val="both"/>
        <w:rPr>
          <w:color w:val="333333"/>
          <w:sz w:val="28"/>
          <w:szCs w:val="28"/>
          <w:lang w:val="uk-UA"/>
        </w:rPr>
      </w:pPr>
      <w:r w:rsidRPr="00E10BAE">
        <w:rPr>
          <w:color w:val="333333"/>
          <w:sz w:val="28"/>
          <w:szCs w:val="28"/>
          <w:lang w:val="uk-UA"/>
        </w:rPr>
        <w:t>членські внески;</w:t>
      </w:r>
    </w:p>
    <w:p w:rsidR="00AE5531" w:rsidRPr="00E10BAE" w:rsidRDefault="00AE5531" w:rsidP="001A16DC">
      <w:pPr>
        <w:numPr>
          <w:ilvl w:val="0"/>
          <w:numId w:val="8"/>
        </w:numPr>
        <w:shd w:val="clear" w:color="auto" w:fill="FFFFFF"/>
        <w:tabs>
          <w:tab w:val="clear" w:pos="720"/>
          <w:tab w:val="num" w:pos="567"/>
        </w:tabs>
        <w:spacing w:line="276" w:lineRule="auto"/>
        <w:ind w:left="567"/>
        <w:jc w:val="both"/>
        <w:rPr>
          <w:color w:val="333333"/>
          <w:sz w:val="28"/>
          <w:szCs w:val="28"/>
          <w:lang w:val="uk-UA"/>
        </w:rPr>
      </w:pPr>
      <w:r w:rsidRPr="00E10BAE">
        <w:rPr>
          <w:color w:val="333333"/>
          <w:sz w:val="28"/>
          <w:szCs w:val="28"/>
          <w:lang w:val="uk-UA"/>
        </w:rPr>
        <w:t>кошти та майно, які надходять або у вигляді безповоротної фінансової допомоги, або добровільних пожертвувань, або іншим чином не забороненим законодавством України.</w:t>
      </w:r>
    </w:p>
    <w:p w:rsidR="00AE5531" w:rsidRPr="00E10BAE" w:rsidRDefault="00B42770"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lastRenderedPageBreak/>
        <w:t>8</w:t>
      </w:r>
      <w:r w:rsidR="00AE5531" w:rsidRPr="00E10BAE">
        <w:rPr>
          <w:color w:val="333333"/>
          <w:sz w:val="28"/>
          <w:szCs w:val="28"/>
          <w:lang w:val="uk-UA"/>
        </w:rPr>
        <w:t xml:space="preserve">.3. За рахунок власних коштів </w:t>
      </w:r>
      <w:r w:rsidRPr="005C3AE5">
        <w:rPr>
          <w:sz w:val="28"/>
          <w:szCs w:val="28"/>
          <w:lang w:val="uk-UA"/>
        </w:rPr>
        <w:t>Організаці</w:t>
      </w:r>
      <w:r w:rsidR="00AE5531" w:rsidRPr="00E10BAE">
        <w:rPr>
          <w:color w:val="333333"/>
          <w:sz w:val="28"/>
          <w:szCs w:val="28"/>
          <w:lang w:val="uk-UA"/>
        </w:rPr>
        <w:t>я може самостійно набувати обладнання, матеріально-технічні засоби, утримувати найманих працівників.</w:t>
      </w:r>
    </w:p>
    <w:p w:rsidR="00AE5531" w:rsidRPr="00E10BAE" w:rsidRDefault="00B42770"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8</w:t>
      </w:r>
      <w:r w:rsidR="00AE5531" w:rsidRPr="00E10BAE">
        <w:rPr>
          <w:color w:val="333333"/>
          <w:sz w:val="28"/>
          <w:szCs w:val="28"/>
          <w:lang w:val="uk-UA"/>
        </w:rPr>
        <w:t xml:space="preserve">.4. </w:t>
      </w:r>
      <w:r w:rsidRPr="005C3AE5">
        <w:rPr>
          <w:sz w:val="28"/>
          <w:szCs w:val="28"/>
          <w:lang w:val="uk-UA"/>
        </w:rPr>
        <w:t>Організац</w:t>
      </w:r>
      <w:r w:rsidR="00AE5531" w:rsidRPr="00E10BAE">
        <w:rPr>
          <w:color w:val="333333"/>
          <w:sz w:val="28"/>
          <w:szCs w:val="28"/>
          <w:lang w:val="uk-UA"/>
        </w:rPr>
        <w:t xml:space="preserve">ія має право здійснювати щодо майна і засобів, що знаходяться в її власності, будь-які угоди, що не суперечать її статутним завданням і чинному законодавству. Джерелом формування майна і коштів </w:t>
      </w:r>
      <w:r w:rsidRPr="005C3AE5">
        <w:rPr>
          <w:sz w:val="28"/>
          <w:szCs w:val="28"/>
          <w:lang w:val="uk-UA"/>
        </w:rPr>
        <w:t>Організації</w:t>
      </w:r>
      <w:r w:rsidR="00AE5531" w:rsidRPr="00E10BAE">
        <w:rPr>
          <w:color w:val="333333"/>
          <w:sz w:val="28"/>
          <w:szCs w:val="28"/>
          <w:lang w:val="uk-UA"/>
        </w:rPr>
        <w:t xml:space="preserve"> не можуть бути кредити. Майно і засоби </w:t>
      </w:r>
      <w:r w:rsidRPr="005C3AE5">
        <w:rPr>
          <w:sz w:val="28"/>
          <w:szCs w:val="28"/>
          <w:lang w:val="uk-UA"/>
        </w:rPr>
        <w:t>Організації</w:t>
      </w:r>
      <w:r w:rsidR="00AE5531" w:rsidRPr="00E10BAE">
        <w:rPr>
          <w:color w:val="333333"/>
          <w:sz w:val="28"/>
          <w:szCs w:val="28"/>
          <w:lang w:val="uk-UA"/>
        </w:rPr>
        <w:t xml:space="preserve"> не можуть бути предметом застави.</w:t>
      </w:r>
    </w:p>
    <w:p w:rsidR="00AE5531" w:rsidRPr="00E10BAE" w:rsidRDefault="00B42770"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8</w:t>
      </w:r>
      <w:r w:rsidR="00AE5531" w:rsidRPr="00E10BAE">
        <w:rPr>
          <w:color w:val="333333"/>
          <w:sz w:val="28"/>
          <w:szCs w:val="28"/>
          <w:lang w:val="uk-UA"/>
        </w:rPr>
        <w:t xml:space="preserve">.5. </w:t>
      </w:r>
      <w:r w:rsidRPr="005C3AE5">
        <w:rPr>
          <w:sz w:val="28"/>
          <w:szCs w:val="28"/>
          <w:lang w:val="uk-UA"/>
        </w:rPr>
        <w:t>Організаці</w:t>
      </w:r>
      <w:r>
        <w:rPr>
          <w:sz w:val="28"/>
          <w:szCs w:val="28"/>
          <w:lang w:val="uk-UA"/>
        </w:rPr>
        <w:t>я</w:t>
      </w:r>
      <w:r w:rsidR="00AE5531" w:rsidRPr="00E10BAE">
        <w:rPr>
          <w:color w:val="333333"/>
          <w:sz w:val="28"/>
          <w:szCs w:val="28"/>
          <w:lang w:val="uk-UA"/>
        </w:rPr>
        <w:t xml:space="preserve"> користується самостійністю з питань прийняття господарських рішень, які визначені умовами оплати праці штатних працівників, використанням власних фінансових і матеріальних ресурсів відповідно до вимог законодавства.</w:t>
      </w:r>
    </w:p>
    <w:p w:rsidR="00AE5531" w:rsidRPr="00E10BAE" w:rsidRDefault="00B42770"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8</w:t>
      </w:r>
      <w:r w:rsidR="00AE5531" w:rsidRPr="00E10BAE">
        <w:rPr>
          <w:color w:val="333333"/>
          <w:sz w:val="28"/>
          <w:szCs w:val="28"/>
          <w:lang w:val="uk-UA"/>
        </w:rPr>
        <w:t xml:space="preserve">.6. </w:t>
      </w:r>
      <w:r w:rsidRPr="005C3AE5">
        <w:rPr>
          <w:sz w:val="28"/>
          <w:szCs w:val="28"/>
          <w:lang w:val="uk-UA"/>
        </w:rPr>
        <w:t>Організаці</w:t>
      </w:r>
      <w:r w:rsidR="00AE5531" w:rsidRPr="00E10BAE">
        <w:rPr>
          <w:color w:val="333333"/>
          <w:sz w:val="28"/>
          <w:szCs w:val="28"/>
          <w:lang w:val="uk-UA"/>
        </w:rPr>
        <w:t>я і створені нею установи ведуть оперативний бухгалтерський облік і звітність у порядку</w:t>
      </w:r>
      <w:r>
        <w:rPr>
          <w:color w:val="333333"/>
          <w:sz w:val="28"/>
          <w:szCs w:val="28"/>
          <w:lang w:val="uk-UA"/>
        </w:rPr>
        <w:t>,</w:t>
      </w:r>
      <w:r w:rsidR="00AE5531" w:rsidRPr="00E10BAE">
        <w:rPr>
          <w:color w:val="333333"/>
          <w:sz w:val="28"/>
          <w:szCs w:val="28"/>
          <w:lang w:val="uk-UA"/>
        </w:rPr>
        <w:t xml:space="preserve"> який передбачений законодавством України.</w:t>
      </w:r>
    </w:p>
    <w:p w:rsidR="00B42770" w:rsidRPr="00D2530D" w:rsidRDefault="00B42770" w:rsidP="00B42770">
      <w:pPr>
        <w:spacing w:before="120"/>
        <w:jc w:val="both"/>
        <w:rPr>
          <w:lang w:val="uk-UA"/>
        </w:rPr>
      </w:pPr>
      <w:r>
        <w:rPr>
          <w:color w:val="333333"/>
          <w:sz w:val="28"/>
          <w:szCs w:val="28"/>
          <w:lang w:val="uk-UA"/>
        </w:rPr>
        <w:t>8.7.</w:t>
      </w:r>
      <w:r>
        <w:rPr>
          <w:color w:val="333333"/>
          <w:sz w:val="28"/>
          <w:szCs w:val="28"/>
          <w:lang w:val="uk-UA"/>
        </w:rPr>
        <w:tab/>
      </w:r>
      <w:r w:rsidRPr="00D2530D">
        <w:rPr>
          <w:lang w:val="uk-UA"/>
        </w:rPr>
        <w:t>Організація має право мати спонсорів, які можуть робити добровільні пожертвування на користь Організації в грошовій або іншій формі. </w:t>
      </w:r>
    </w:p>
    <w:p w:rsidR="00B42770" w:rsidRPr="00D2530D" w:rsidRDefault="00B42770" w:rsidP="00B42770">
      <w:pPr>
        <w:spacing w:before="120"/>
        <w:jc w:val="both"/>
        <w:rPr>
          <w:lang w:val="uk-UA"/>
        </w:rPr>
      </w:pPr>
      <w:r w:rsidRPr="00D2530D">
        <w:rPr>
          <w:lang w:val="uk-UA"/>
        </w:rPr>
        <w:t>8.</w:t>
      </w:r>
      <w:r>
        <w:rPr>
          <w:lang w:val="uk-UA"/>
        </w:rPr>
        <w:t>8</w:t>
      </w:r>
      <w:r w:rsidRPr="00D2530D">
        <w:rPr>
          <w:lang w:val="uk-UA"/>
        </w:rPr>
        <w:t>. Організація несе відповідальність за своїми зобов’язаннями усім належним їй на праві власності майном. Члени Організації не несуть відповідальності за зобов’язаннями Організації.</w:t>
      </w:r>
    </w:p>
    <w:p w:rsidR="00B42770" w:rsidRPr="00D2530D" w:rsidRDefault="00B42770" w:rsidP="00B42770">
      <w:pPr>
        <w:spacing w:before="120"/>
        <w:jc w:val="both"/>
        <w:rPr>
          <w:lang w:val="uk-UA"/>
        </w:rPr>
      </w:pPr>
      <w:r w:rsidRPr="00D2530D">
        <w:rPr>
          <w:lang w:val="uk-UA"/>
        </w:rPr>
        <w:t>8.</w:t>
      </w:r>
      <w:r>
        <w:rPr>
          <w:lang w:val="uk-UA"/>
        </w:rPr>
        <w:t>9</w:t>
      </w:r>
      <w:r w:rsidRPr="00D2530D">
        <w:rPr>
          <w:lang w:val="uk-UA"/>
        </w:rPr>
        <w:t>. Організація зобов’язана вести оперативний та бухгалтерський облік, статистичну звітність, зареєструватись в органах державної податкової інспекції та вносити до бюджету податки і платежі у порядку і розмірах, передбачених законодавством.</w:t>
      </w:r>
    </w:p>
    <w:p w:rsidR="00B42770" w:rsidRPr="00D2530D" w:rsidRDefault="00B42770" w:rsidP="00B42770">
      <w:pPr>
        <w:spacing w:before="120"/>
        <w:jc w:val="both"/>
        <w:rPr>
          <w:lang w:val="uk-UA"/>
        </w:rPr>
      </w:pPr>
      <w:r w:rsidRPr="00D2530D">
        <w:rPr>
          <w:lang w:val="uk-UA"/>
        </w:rPr>
        <w:t>8.</w:t>
      </w:r>
      <w:r>
        <w:rPr>
          <w:lang w:val="uk-UA"/>
        </w:rPr>
        <w:t>10</w:t>
      </w:r>
      <w:r w:rsidRPr="00D2530D">
        <w:rPr>
          <w:lang w:val="uk-UA"/>
        </w:rPr>
        <w:t>. Державний контроль за діяльністю Організації здійснюється державними органами у порядку, передбаченому законодавством України.</w:t>
      </w:r>
    </w:p>
    <w:p w:rsidR="00B42770" w:rsidRPr="00D2530D" w:rsidRDefault="00B42770" w:rsidP="00B42770">
      <w:pPr>
        <w:spacing w:before="120"/>
        <w:jc w:val="both"/>
        <w:rPr>
          <w:lang w:val="uk-UA"/>
        </w:rPr>
      </w:pPr>
      <w:r w:rsidRPr="00D2530D">
        <w:rPr>
          <w:lang w:val="uk-UA"/>
        </w:rPr>
        <w:t>8.</w:t>
      </w:r>
      <w:r>
        <w:rPr>
          <w:lang w:val="uk-UA"/>
        </w:rPr>
        <w:t>11</w:t>
      </w:r>
      <w:r w:rsidRPr="00D2530D">
        <w:rPr>
          <w:lang w:val="uk-UA"/>
        </w:rPr>
        <w:t xml:space="preserve">. У разі припинення </w:t>
      </w:r>
      <w:r>
        <w:rPr>
          <w:lang w:val="uk-UA"/>
        </w:rPr>
        <w:t xml:space="preserve">дії </w:t>
      </w:r>
      <w:r w:rsidRPr="00D2530D">
        <w:rPr>
          <w:lang w:val="uk-UA"/>
        </w:rPr>
        <w:t>Організації її майно та кошти не можуть перерозподілятись між членами Організації,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У разі реорганізації громадського об’єднання його майно, активи та пасиви передаються правонаступнику.</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p>
    <w:p w:rsidR="00AE5531" w:rsidRPr="00E10BAE" w:rsidRDefault="00B42770" w:rsidP="001A16DC">
      <w:pPr>
        <w:pStyle w:val="a3"/>
        <w:numPr>
          <w:ilvl w:val="1"/>
          <w:numId w:val="14"/>
        </w:numPr>
        <w:shd w:val="clear" w:color="auto" w:fill="FFFFFF"/>
        <w:spacing w:before="0" w:beforeAutospacing="0" w:after="0" w:afterAutospacing="0" w:line="276" w:lineRule="auto"/>
        <w:rPr>
          <w:b/>
          <w:bCs/>
          <w:color w:val="333333"/>
          <w:sz w:val="28"/>
          <w:szCs w:val="28"/>
          <w:lang w:val="uk-UA"/>
        </w:rPr>
      </w:pPr>
      <w:r>
        <w:rPr>
          <w:b/>
          <w:bCs/>
          <w:color w:val="333333"/>
          <w:sz w:val="28"/>
          <w:szCs w:val="28"/>
          <w:lang w:val="uk-UA"/>
        </w:rPr>
        <w:t xml:space="preserve">ПОРЯДОК </w:t>
      </w:r>
      <w:r w:rsidR="00AE5531" w:rsidRPr="00E10BAE">
        <w:rPr>
          <w:b/>
          <w:bCs/>
          <w:color w:val="333333"/>
          <w:sz w:val="28"/>
          <w:szCs w:val="28"/>
          <w:lang w:val="uk-UA"/>
        </w:rPr>
        <w:t>ВНЕСЕННЯ ЗМІН І ДОПОВНЕНЬ ДО СТАТУТУ.</w:t>
      </w:r>
    </w:p>
    <w:p w:rsidR="00045E9B" w:rsidRPr="00E10BAE" w:rsidRDefault="00045E9B" w:rsidP="00045E9B">
      <w:pPr>
        <w:pStyle w:val="a3"/>
        <w:shd w:val="clear" w:color="auto" w:fill="FFFFFF"/>
        <w:spacing w:before="0" w:beforeAutospacing="0" w:after="0" w:afterAutospacing="0" w:line="276" w:lineRule="auto"/>
        <w:ind w:left="450"/>
        <w:jc w:val="both"/>
        <w:rPr>
          <w:color w:val="333333"/>
          <w:sz w:val="28"/>
          <w:szCs w:val="28"/>
          <w:lang w:val="uk-UA"/>
        </w:rPr>
      </w:pPr>
    </w:p>
    <w:p w:rsidR="00D11411" w:rsidRPr="00D2530D" w:rsidRDefault="00B42770" w:rsidP="00D11411">
      <w:pPr>
        <w:spacing w:before="120"/>
        <w:jc w:val="both"/>
        <w:rPr>
          <w:lang w:val="uk-UA"/>
        </w:rPr>
      </w:pPr>
      <w:r>
        <w:rPr>
          <w:color w:val="333333"/>
          <w:sz w:val="28"/>
          <w:szCs w:val="28"/>
          <w:lang w:val="uk-UA"/>
        </w:rPr>
        <w:t>9</w:t>
      </w:r>
      <w:r w:rsidR="00AE5531" w:rsidRPr="00E10BAE">
        <w:rPr>
          <w:color w:val="333333"/>
          <w:sz w:val="28"/>
          <w:szCs w:val="28"/>
          <w:lang w:val="uk-UA"/>
        </w:rPr>
        <w:t xml:space="preserve">.1. </w:t>
      </w:r>
      <w:r w:rsidR="00D11411" w:rsidRPr="00D2530D">
        <w:rPr>
          <w:lang w:val="uk-UA"/>
        </w:rPr>
        <w:t xml:space="preserve">Порядок внесення змін і доповнень до </w:t>
      </w:r>
      <w:r w:rsidR="00B04E04">
        <w:rPr>
          <w:lang w:val="uk-UA"/>
        </w:rPr>
        <w:t>С</w:t>
      </w:r>
      <w:r w:rsidR="00D11411" w:rsidRPr="00D2530D">
        <w:rPr>
          <w:lang w:val="uk-UA"/>
        </w:rPr>
        <w:t xml:space="preserve">татуту визначається </w:t>
      </w:r>
      <w:r w:rsidR="00B04E04">
        <w:rPr>
          <w:lang w:val="uk-UA"/>
        </w:rPr>
        <w:t>С</w:t>
      </w:r>
      <w:r w:rsidR="00D11411" w:rsidRPr="00D2530D">
        <w:rPr>
          <w:lang w:val="uk-UA"/>
        </w:rPr>
        <w:t>татутом та чинним законодавством України.</w:t>
      </w:r>
    </w:p>
    <w:p w:rsidR="00AE5531" w:rsidRPr="00E10BAE" w:rsidRDefault="00D11411"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9.2.</w:t>
      </w:r>
      <w:r>
        <w:rPr>
          <w:color w:val="333333"/>
          <w:sz w:val="28"/>
          <w:szCs w:val="28"/>
          <w:lang w:val="uk-UA"/>
        </w:rPr>
        <w:tab/>
      </w:r>
      <w:r w:rsidR="00AE5531" w:rsidRPr="00E10BAE">
        <w:rPr>
          <w:color w:val="333333"/>
          <w:sz w:val="28"/>
          <w:szCs w:val="28"/>
          <w:lang w:val="uk-UA"/>
        </w:rPr>
        <w:t xml:space="preserve">Зміни і доповнення до Статуту вносяться Конференцією делегатів </w:t>
      </w:r>
      <w:r w:rsidRPr="00D11411">
        <w:rPr>
          <w:sz w:val="28"/>
          <w:szCs w:val="28"/>
          <w:lang w:val="uk-UA"/>
        </w:rPr>
        <w:t>Організації</w:t>
      </w:r>
      <w:r w:rsidR="00AE5531" w:rsidRPr="00E10BAE">
        <w:rPr>
          <w:color w:val="333333"/>
          <w:sz w:val="28"/>
          <w:szCs w:val="28"/>
          <w:lang w:val="uk-UA"/>
        </w:rPr>
        <w:t>, якщо за це рішення проголосувало більше 50% делегатів, які присутні на ній. Конференція є правомочною, якщо на ній присутні більше 50% делегатів.</w:t>
      </w:r>
    </w:p>
    <w:p w:rsidR="00AE5531" w:rsidRDefault="00D11411" w:rsidP="000F457D">
      <w:pPr>
        <w:pStyle w:val="a3"/>
        <w:shd w:val="clear" w:color="auto" w:fill="FFFFFF"/>
        <w:spacing w:before="0" w:beforeAutospacing="0" w:after="0" w:afterAutospacing="0" w:line="276" w:lineRule="auto"/>
        <w:jc w:val="both"/>
        <w:rPr>
          <w:color w:val="333333"/>
          <w:sz w:val="28"/>
          <w:szCs w:val="28"/>
          <w:lang w:val="uk-UA"/>
        </w:rPr>
      </w:pPr>
      <w:r>
        <w:rPr>
          <w:color w:val="333333"/>
          <w:sz w:val="28"/>
          <w:szCs w:val="28"/>
          <w:lang w:val="uk-UA"/>
        </w:rPr>
        <w:t>9</w:t>
      </w:r>
      <w:r w:rsidR="00AE5531" w:rsidRPr="00E10BAE">
        <w:rPr>
          <w:color w:val="333333"/>
          <w:sz w:val="28"/>
          <w:szCs w:val="28"/>
          <w:lang w:val="uk-UA"/>
        </w:rPr>
        <w:t>.</w:t>
      </w:r>
      <w:r>
        <w:rPr>
          <w:color w:val="333333"/>
          <w:sz w:val="28"/>
          <w:szCs w:val="28"/>
          <w:lang w:val="uk-UA"/>
        </w:rPr>
        <w:t>3</w:t>
      </w:r>
      <w:r w:rsidR="00AE5531" w:rsidRPr="00E10BAE">
        <w:rPr>
          <w:color w:val="333333"/>
          <w:sz w:val="28"/>
          <w:szCs w:val="28"/>
          <w:lang w:val="uk-UA"/>
        </w:rPr>
        <w:t xml:space="preserve">. Про зміни, що відбулися в статутних документах </w:t>
      </w:r>
      <w:r w:rsidRPr="00D11411">
        <w:rPr>
          <w:sz w:val="28"/>
          <w:szCs w:val="28"/>
          <w:lang w:val="uk-UA"/>
        </w:rPr>
        <w:t>Організації</w:t>
      </w:r>
      <w:r w:rsidR="00AE5531" w:rsidRPr="00E10BAE">
        <w:rPr>
          <w:color w:val="333333"/>
          <w:sz w:val="28"/>
          <w:szCs w:val="28"/>
          <w:lang w:val="uk-UA"/>
        </w:rPr>
        <w:t xml:space="preserve"> у п'ятиденний термін повідомляє</w:t>
      </w:r>
      <w:r w:rsidR="00222115">
        <w:rPr>
          <w:color w:val="333333"/>
          <w:sz w:val="28"/>
          <w:szCs w:val="28"/>
          <w:lang w:val="uk-UA"/>
        </w:rPr>
        <w:t xml:space="preserve"> </w:t>
      </w:r>
      <w:r w:rsidR="00AE5531" w:rsidRPr="00E10BAE">
        <w:rPr>
          <w:color w:val="333333"/>
          <w:sz w:val="28"/>
          <w:szCs w:val="28"/>
          <w:lang w:val="uk-UA"/>
        </w:rPr>
        <w:t>орган Державної реєстрації.</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r w:rsidRPr="00E10BAE">
        <w:rPr>
          <w:color w:val="333333"/>
          <w:sz w:val="28"/>
          <w:szCs w:val="28"/>
          <w:lang w:val="uk-UA"/>
        </w:rPr>
        <w:t> </w:t>
      </w:r>
    </w:p>
    <w:p w:rsidR="00222115" w:rsidRPr="00D2530D" w:rsidRDefault="00222115" w:rsidP="00222115">
      <w:pPr>
        <w:spacing w:before="120"/>
        <w:jc w:val="center"/>
        <w:rPr>
          <w:lang w:val="uk-UA"/>
        </w:rPr>
      </w:pPr>
      <w:r w:rsidRPr="00D2530D">
        <w:rPr>
          <w:b/>
          <w:bCs/>
          <w:lang w:val="uk-UA"/>
        </w:rPr>
        <w:lastRenderedPageBreak/>
        <w:t>10. ПРИПИНЕННЯ ДІЯЛЬНОСТІ ОРГАНІЗАЦІЇ</w:t>
      </w:r>
    </w:p>
    <w:p w:rsidR="00222115" w:rsidRPr="00D2530D" w:rsidRDefault="00222115" w:rsidP="00222115">
      <w:pPr>
        <w:spacing w:before="120"/>
        <w:jc w:val="both"/>
        <w:rPr>
          <w:color w:val="000000"/>
          <w:lang w:val="uk-UA"/>
        </w:rPr>
      </w:pPr>
      <w:r w:rsidRPr="00D2530D">
        <w:rPr>
          <w:lang w:val="uk-UA"/>
        </w:rPr>
        <w:t xml:space="preserve">10.1. </w:t>
      </w:r>
      <w:r w:rsidRPr="00D2530D">
        <w:rPr>
          <w:color w:val="000000"/>
          <w:lang w:val="uk-UA"/>
        </w:rPr>
        <w:t>Припинення діяльності Організації здійснюється шляхом саморозпуску або реорганізації шляхом приєднання до громадського об’єднання такого самого статусу або за рішенням суду пр</w:t>
      </w:r>
      <w:r>
        <w:rPr>
          <w:color w:val="000000"/>
          <w:lang w:val="uk-UA"/>
        </w:rPr>
        <w:t xml:space="preserve">о заборону </w:t>
      </w:r>
      <w:r w:rsidRPr="00D2530D">
        <w:rPr>
          <w:color w:val="000000"/>
          <w:lang w:val="uk-UA"/>
        </w:rPr>
        <w:t>Організації.</w:t>
      </w:r>
    </w:p>
    <w:p w:rsidR="00222115" w:rsidRPr="00D2530D" w:rsidRDefault="00222115" w:rsidP="00222115">
      <w:pPr>
        <w:spacing w:before="120"/>
        <w:jc w:val="both"/>
        <w:rPr>
          <w:color w:val="000000"/>
          <w:lang w:val="uk-UA"/>
        </w:rPr>
      </w:pPr>
      <w:r w:rsidRPr="00D2530D">
        <w:rPr>
          <w:color w:val="000000"/>
          <w:lang w:val="uk-UA"/>
        </w:rPr>
        <w:t>10.2. Припинення діяльності громадського об'єднання зі статусом юридичної особи має наслідком припинення юридичної особи.</w:t>
      </w:r>
    </w:p>
    <w:p w:rsidR="00222115" w:rsidRPr="00D2530D" w:rsidRDefault="00222115" w:rsidP="00222115">
      <w:pPr>
        <w:spacing w:before="120"/>
        <w:jc w:val="both"/>
        <w:rPr>
          <w:lang w:val="uk-UA"/>
        </w:rPr>
      </w:pPr>
      <w:r w:rsidRPr="00D2530D">
        <w:rPr>
          <w:color w:val="000000"/>
          <w:lang w:val="uk-UA"/>
        </w:rPr>
        <w:t xml:space="preserve">10.3. </w:t>
      </w:r>
      <w:r w:rsidRPr="00D2530D">
        <w:rPr>
          <w:lang w:val="uk-UA"/>
        </w:rPr>
        <w:t xml:space="preserve">Організація має право у будь-який час прийняти рішення про припинення своєї діяльності (саморозпуск). </w:t>
      </w:r>
    </w:p>
    <w:p w:rsidR="00222115" w:rsidRDefault="00222115" w:rsidP="00222115">
      <w:pPr>
        <w:spacing w:before="120"/>
        <w:jc w:val="both"/>
        <w:rPr>
          <w:lang w:val="uk-UA"/>
        </w:rPr>
      </w:pPr>
      <w:r w:rsidRPr="00D2530D">
        <w:rPr>
          <w:lang w:val="uk-UA"/>
        </w:rPr>
        <w:t xml:space="preserve">10.4.Рішення про саморозпуск Організації  приймається  </w:t>
      </w:r>
      <w:r w:rsidRPr="00E10BAE">
        <w:rPr>
          <w:color w:val="333333"/>
          <w:sz w:val="28"/>
          <w:szCs w:val="28"/>
          <w:lang w:val="uk-UA"/>
        </w:rPr>
        <w:t>Конференціє</w:t>
      </w:r>
      <w:r>
        <w:rPr>
          <w:color w:val="333333"/>
          <w:sz w:val="28"/>
          <w:szCs w:val="28"/>
          <w:lang w:val="uk-UA"/>
        </w:rPr>
        <w:t>ю</w:t>
      </w:r>
      <w:r w:rsidRPr="00D2530D">
        <w:rPr>
          <w:lang w:val="uk-UA"/>
        </w:rPr>
        <w:t xml:space="preserve">, якщо за це проголосували 3/4 членів Організації. </w:t>
      </w:r>
      <w:r w:rsidRPr="00E10BAE">
        <w:rPr>
          <w:color w:val="333333"/>
          <w:sz w:val="28"/>
          <w:szCs w:val="28"/>
          <w:lang w:val="uk-UA"/>
        </w:rPr>
        <w:t>Конференці</w:t>
      </w:r>
      <w:r>
        <w:rPr>
          <w:color w:val="333333"/>
          <w:sz w:val="28"/>
          <w:szCs w:val="28"/>
          <w:lang w:val="uk-UA"/>
        </w:rPr>
        <w:t xml:space="preserve">я </w:t>
      </w:r>
      <w:r w:rsidRPr="00D2530D">
        <w:rPr>
          <w:lang w:val="uk-UA"/>
        </w:rPr>
        <w:t>створю</w:t>
      </w:r>
      <w:r>
        <w:rPr>
          <w:lang w:val="uk-UA"/>
        </w:rPr>
        <w:t>є</w:t>
      </w:r>
      <w:r w:rsidRPr="00D2530D">
        <w:rPr>
          <w:lang w:val="uk-UA"/>
        </w:rPr>
        <w:t xml:space="preserve"> ліквідаційну комісію або доруча</w:t>
      </w:r>
      <w:r>
        <w:rPr>
          <w:lang w:val="uk-UA"/>
        </w:rPr>
        <w:t>є</w:t>
      </w:r>
      <w:r w:rsidRPr="00D2530D">
        <w:rPr>
          <w:lang w:val="uk-UA"/>
        </w:rPr>
        <w:t xml:space="preserve"> Правлінню здійснювати повноваження ліквідаційної комісії для проведення припинення громадської організації як юридичної особи, а також приймають рішення щодо використання коштів та майна громадського об'єднання після його припинення відповідно до статуту.</w:t>
      </w:r>
      <w:r>
        <w:rPr>
          <w:lang w:val="uk-UA"/>
        </w:rPr>
        <w:t xml:space="preserve"> </w:t>
      </w:r>
    </w:p>
    <w:p w:rsidR="00222115" w:rsidRPr="00D2530D" w:rsidRDefault="00222115" w:rsidP="00222115">
      <w:pPr>
        <w:spacing w:before="120"/>
        <w:jc w:val="both"/>
        <w:rPr>
          <w:color w:val="000000"/>
          <w:lang w:val="uk-UA"/>
        </w:rPr>
      </w:pPr>
      <w:r>
        <w:rPr>
          <w:lang w:val="uk-UA"/>
        </w:rPr>
        <w:t xml:space="preserve">10.5. </w:t>
      </w:r>
      <w:r w:rsidRPr="00D2530D">
        <w:rPr>
          <w:lang w:val="uk-UA"/>
        </w:rPr>
        <w:t>У разі припинення Організації її майно та кошти не можуть перерозподілятись між членами Організації,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w:t>
      </w:r>
    </w:p>
    <w:p w:rsidR="00222115" w:rsidRPr="00D2530D" w:rsidRDefault="00222115" w:rsidP="00222115">
      <w:pPr>
        <w:spacing w:before="120"/>
        <w:jc w:val="both"/>
        <w:rPr>
          <w:lang w:val="uk-UA"/>
        </w:rPr>
      </w:pPr>
      <w:bookmarkStart w:id="7" w:name="n332"/>
      <w:bookmarkStart w:id="8" w:name="n333"/>
      <w:bookmarkStart w:id="9" w:name="n337"/>
      <w:bookmarkStart w:id="10" w:name="n340"/>
      <w:bookmarkStart w:id="11" w:name="n342"/>
      <w:bookmarkEnd w:id="7"/>
      <w:bookmarkEnd w:id="8"/>
      <w:bookmarkEnd w:id="9"/>
      <w:bookmarkEnd w:id="10"/>
      <w:bookmarkEnd w:id="11"/>
      <w:r>
        <w:rPr>
          <w:lang w:val="uk-UA"/>
        </w:rPr>
        <w:t>10.6</w:t>
      </w:r>
      <w:r w:rsidRPr="00D2530D">
        <w:rPr>
          <w:lang w:val="uk-UA"/>
        </w:rPr>
        <w:t xml:space="preserve">. Реорганізація Організації здійснюється за рішенням </w:t>
      </w:r>
      <w:r w:rsidRPr="00E10BAE">
        <w:rPr>
          <w:color w:val="333333"/>
          <w:sz w:val="28"/>
          <w:szCs w:val="28"/>
          <w:lang w:val="uk-UA"/>
        </w:rPr>
        <w:t>Конференці</w:t>
      </w:r>
      <w:r>
        <w:rPr>
          <w:color w:val="333333"/>
          <w:sz w:val="28"/>
          <w:szCs w:val="28"/>
          <w:lang w:val="uk-UA"/>
        </w:rPr>
        <w:t>ї</w:t>
      </w:r>
      <w:r w:rsidRPr="00D2530D">
        <w:rPr>
          <w:lang w:val="uk-UA"/>
        </w:rPr>
        <w:t>, якщо за це проголосувало не менш 3/4 членів Організації</w:t>
      </w:r>
      <w:r>
        <w:rPr>
          <w:lang w:val="uk-UA"/>
        </w:rPr>
        <w:t>.</w:t>
      </w:r>
      <w:r w:rsidRPr="00D2530D">
        <w:rPr>
          <w:lang w:val="uk-UA"/>
        </w:rPr>
        <w:t xml:space="preserve"> Реорганізація Організації здійснюється шляхом </w:t>
      </w:r>
      <w:r>
        <w:rPr>
          <w:lang w:val="uk-UA"/>
        </w:rPr>
        <w:t>її</w:t>
      </w:r>
      <w:r w:rsidRPr="00D2530D">
        <w:rPr>
          <w:lang w:val="uk-UA"/>
        </w:rPr>
        <w:t xml:space="preserve"> приєднання до іншого громадського об'єднання такого самого статусу на підставі рішення Організації про припинення діяльності з приєднанням до іншого об’єднання та рішення громадського об’єднання, до якого приєднуються, про згоду на таке приєднання. </w:t>
      </w:r>
    </w:p>
    <w:p w:rsidR="00222115" w:rsidRDefault="00222115" w:rsidP="00222115">
      <w:pPr>
        <w:spacing w:before="120"/>
        <w:jc w:val="both"/>
        <w:rPr>
          <w:lang w:val="uk-UA"/>
        </w:rPr>
      </w:pPr>
      <w:r>
        <w:rPr>
          <w:lang w:val="uk-UA"/>
        </w:rPr>
        <w:t>10.7</w:t>
      </w:r>
      <w:r w:rsidRPr="00D2530D">
        <w:rPr>
          <w:lang w:val="uk-UA"/>
        </w:rPr>
        <w:t>. Порядок та правові наслідки припинення діяльності Організації шляхом саморозпуску або реорганізації або заборони (примусового розпуску) Організації визначається відповідно до чинного законодавства.</w:t>
      </w:r>
    </w:p>
    <w:p w:rsidR="00AE5531" w:rsidRPr="00E10BAE" w:rsidRDefault="00AE5531" w:rsidP="000F457D">
      <w:pPr>
        <w:pStyle w:val="a3"/>
        <w:shd w:val="clear" w:color="auto" w:fill="FFFFFF"/>
        <w:spacing w:before="0" w:beforeAutospacing="0" w:after="0" w:afterAutospacing="0" w:line="276" w:lineRule="auto"/>
        <w:jc w:val="both"/>
        <w:rPr>
          <w:color w:val="333333"/>
          <w:sz w:val="28"/>
          <w:szCs w:val="28"/>
          <w:lang w:val="uk-UA"/>
        </w:rPr>
      </w:pPr>
    </w:p>
    <w:sectPr w:rsidR="00AE5531" w:rsidRPr="00E10BAE" w:rsidSect="00E7173E">
      <w:footerReference w:type="even" r:id="rId8"/>
      <w:footerReference w:type="default" r:id="rId9"/>
      <w:footerReference w:type="first" r:id="rId10"/>
      <w:pgSz w:w="11906" w:h="16838" w:code="9"/>
      <w:pgMar w:top="170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DC" w:rsidRDefault="001A16DC" w:rsidP="004D437F">
      <w:r>
        <w:separator/>
      </w:r>
    </w:p>
  </w:endnote>
  <w:endnote w:type="continuationSeparator" w:id="0">
    <w:p w:rsidR="001A16DC" w:rsidRDefault="001A16DC" w:rsidP="004D4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BF" w:rsidRPr="002E1FBF" w:rsidRDefault="002E1FBF">
    <w:pPr>
      <w:pStyle w:val="a9"/>
      <w:rPr>
        <w:lang w:val="uk-UA"/>
      </w:rPr>
    </w:pPr>
    <w:r>
      <w:rPr>
        <w:lang w:val="uk-UA"/>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2236"/>
      <w:docPartObj>
        <w:docPartGallery w:val="Page Numbers (Bottom of Page)"/>
        <w:docPartUnique/>
      </w:docPartObj>
    </w:sdtPr>
    <w:sdtContent>
      <w:p w:rsidR="00E7173E" w:rsidRDefault="00E7173E">
        <w:pPr>
          <w:pStyle w:val="a9"/>
          <w:jc w:val="right"/>
        </w:pPr>
        <w:fldSimple w:instr=" PAGE   \* MERGEFORMAT ">
          <w:r>
            <w:rPr>
              <w:noProof/>
            </w:rPr>
            <w:t>3</w:t>
          </w:r>
        </w:fldSimple>
      </w:p>
    </w:sdtContent>
  </w:sdt>
  <w:p w:rsidR="004D437F" w:rsidRPr="002E1FBF" w:rsidRDefault="004D437F">
    <w:pPr>
      <w:pStyle w:val="a9"/>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8E" w:rsidRDefault="00204A8E">
    <w:pPr>
      <w:pStyle w:val="a9"/>
      <w:jc w:val="right"/>
    </w:pPr>
  </w:p>
  <w:p w:rsidR="00204A8E" w:rsidRDefault="00204A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DC" w:rsidRDefault="001A16DC" w:rsidP="004D437F">
      <w:r>
        <w:separator/>
      </w:r>
    </w:p>
  </w:footnote>
  <w:footnote w:type="continuationSeparator" w:id="0">
    <w:p w:rsidR="001A16DC" w:rsidRDefault="001A16DC" w:rsidP="004D437F">
      <w:r>
        <w:continuationSeparator/>
      </w:r>
    </w:p>
  </w:footnote>
  <w:footnote w:id="1">
    <w:p w:rsidR="005C3AE5" w:rsidRPr="00694742" w:rsidRDefault="005C3AE5" w:rsidP="00694742">
      <w:pPr>
        <w:pStyle w:val="ad"/>
      </w:pPr>
    </w:p>
  </w:footnote>
  <w:footnote w:id="2">
    <w:p w:rsidR="007D7954" w:rsidRPr="0082500E" w:rsidRDefault="007D7954" w:rsidP="007D7954">
      <w:pPr>
        <w:jc w:val="both"/>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CE7BCE"/>
    <w:lvl w:ilvl="0">
      <w:numFmt w:val="bullet"/>
      <w:lvlText w:val="*"/>
      <w:lvlJc w:val="left"/>
    </w:lvl>
  </w:abstractNum>
  <w:abstractNum w:abstractNumId="1">
    <w:nsid w:val="01DF7822"/>
    <w:multiLevelType w:val="multilevel"/>
    <w:tmpl w:val="FAC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B15E9"/>
    <w:multiLevelType w:val="multilevel"/>
    <w:tmpl w:val="8F0EA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D6A81"/>
    <w:multiLevelType w:val="multilevel"/>
    <w:tmpl w:val="6FB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B06A8"/>
    <w:multiLevelType w:val="multilevel"/>
    <w:tmpl w:val="202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B3D6D"/>
    <w:multiLevelType w:val="multilevel"/>
    <w:tmpl w:val="672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90AE7"/>
    <w:multiLevelType w:val="multilevel"/>
    <w:tmpl w:val="C86C4FD4"/>
    <w:lvl w:ilvl="0">
      <w:start w:val="5"/>
      <w:numFmt w:val="decimal"/>
      <w:lvlText w:val="%1."/>
      <w:lvlJc w:val="left"/>
      <w:pPr>
        <w:ind w:left="600" w:hanging="600"/>
      </w:pPr>
      <w:rPr>
        <w:rFonts w:hint="default"/>
      </w:rPr>
    </w:lvl>
    <w:lvl w:ilvl="1">
      <w:start w:val="1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nsid w:val="3A6566E2"/>
    <w:multiLevelType w:val="multilevel"/>
    <w:tmpl w:val="8FEC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85C43"/>
    <w:multiLevelType w:val="multilevel"/>
    <w:tmpl w:val="78E2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F271A"/>
    <w:multiLevelType w:val="multilevel"/>
    <w:tmpl w:val="737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F2E2A"/>
    <w:multiLevelType w:val="multilevel"/>
    <w:tmpl w:val="60540AEE"/>
    <w:lvl w:ilvl="0">
      <w:start w:val="5"/>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EDB3B60"/>
    <w:multiLevelType w:val="hybridMultilevel"/>
    <w:tmpl w:val="25347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6A5FB1"/>
    <w:multiLevelType w:val="multilevel"/>
    <w:tmpl w:val="C14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778E6"/>
    <w:multiLevelType w:val="multilevel"/>
    <w:tmpl w:val="C35E6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366A5"/>
    <w:multiLevelType w:val="multilevel"/>
    <w:tmpl w:val="2DD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60720"/>
    <w:multiLevelType w:val="multilevel"/>
    <w:tmpl w:val="EBA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B08AC"/>
    <w:multiLevelType w:val="multilevel"/>
    <w:tmpl w:val="D12CFBE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B595F77"/>
    <w:multiLevelType w:val="multilevel"/>
    <w:tmpl w:val="41222C2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63133"/>
    <w:multiLevelType w:val="multilevel"/>
    <w:tmpl w:val="823CCDA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F466F5F"/>
    <w:multiLevelType w:val="multilevel"/>
    <w:tmpl w:val="C41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2"/>
  </w:num>
  <w:num w:numId="11">
    <w:abstractNumId w:val="13"/>
  </w:num>
  <w:num w:numId="12">
    <w:abstractNumId w:val="8"/>
  </w:num>
  <w:num w:numId="13">
    <w:abstractNumId w:val="12"/>
  </w:num>
  <w:num w:numId="14">
    <w:abstractNumId w:val="17"/>
  </w:num>
  <w:num w:numId="15">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16">
    <w:abstractNumId w:val="16"/>
  </w:num>
  <w:num w:numId="17">
    <w:abstractNumId w:val="10"/>
  </w:num>
  <w:num w:numId="18">
    <w:abstractNumId w:val="11"/>
  </w:num>
  <w:num w:numId="19">
    <w:abstractNumId w:val="6"/>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E5531"/>
    <w:rsid w:val="00014069"/>
    <w:rsid w:val="00045E9B"/>
    <w:rsid w:val="000967E8"/>
    <w:rsid w:val="000A3AD2"/>
    <w:rsid w:val="000F457D"/>
    <w:rsid w:val="001A16DC"/>
    <w:rsid w:val="001E13C7"/>
    <w:rsid w:val="00204A8E"/>
    <w:rsid w:val="00222115"/>
    <w:rsid w:val="00232960"/>
    <w:rsid w:val="00241CD1"/>
    <w:rsid w:val="00285828"/>
    <w:rsid w:val="002B49DC"/>
    <w:rsid w:val="002E1FBF"/>
    <w:rsid w:val="00354559"/>
    <w:rsid w:val="003D2F58"/>
    <w:rsid w:val="003D5CA9"/>
    <w:rsid w:val="004316A6"/>
    <w:rsid w:val="004C0473"/>
    <w:rsid w:val="004D279E"/>
    <w:rsid w:val="004D437F"/>
    <w:rsid w:val="00506BB8"/>
    <w:rsid w:val="00542E41"/>
    <w:rsid w:val="005A2583"/>
    <w:rsid w:val="005C025A"/>
    <w:rsid w:val="005C3AE5"/>
    <w:rsid w:val="005E53DB"/>
    <w:rsid w:val="00694742"/>
    <w:rsid w:val="00787027"/>
    <w:rsid w:val="007D7954"/>
    <w:rsid w:val="00814D17"/>
    <w:rsid w:val="00823641"/>
    <w:rsid w:val="0082500E"/>
    <w:rsid w:val="00825152"/>
    <w:rsid w:val="00882145"/>
    <w:rsid w:val="00904992"/>
    <w:rsid w:val="00950A51"/>
    <w:rsid w:val="00956728"/>
    <w:rsid w:val="00957304"/>
    <w:rsid w:val="00973350"/>
    <w:rsid w:val="009A1BC7"/>
    <w:rsid w:val="009F3CEE"/>
    <w:rsid w:val="009F3FA9"/>
    <w:rsid w:val="00A13D82"/>
    <w:rsid w:val="00A35508"/>
    <w:rsid w:val="00AE5531"/>
    <w:rsid w:val="00B04E04"/>
    <w:rsid w:val="00B2365B"/>
    <w:rsid w:val="00B42770"/>
    <w:rsid w:val="00B46F2F"/>
    <w:rsid w:val="00BA4D09"/>
    <w:rsid w:val="00BD01C6"/>
    <w:rsid w:val="00C00A3C"/>
    <w:rsid w:val="00C57E26"/>
    <w:rsid w:val="00C954F2"/>
    <w:rsid w:val="00CB5BF7"/>
    <w:rsid w:val="00CC12EF"/>
    <w:rsid w:val="00D008B8"/>
    <w:rsid w:val="00D11411"/>
    <w:rsid w:val="00D152D1"/>
    <w:rsid w:val="00D43250"/>
    <w:rsid w:val="00D71A6B"/>
    <w:rsid w:val="00D74654"/>
    <w:rsid w:val="00E002AD"/>
    <w:rsid w:val="00E10BAE"/>
    <w:rsid w:val="00E7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31"/>
    <w:rPr>
      <w:rFonts w:eastAsia="Times New Roman"/>
      <w:sz w:val="24"/>
      <w:szCs w:val="24"/>
    </w:rPr>
  </w:style>
  <w:style w:type="paragraph" w:styleId="1">
    <w:name w:val="heading 1"/>
    <w:basedOn w:val="a"/>
    <w:link w:val="10"/>
    <w:qFormat/>
    <w:rsid w:val="00AE553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E5531"/>
    <w:rPr>
      <w:rFonts w:eastAsia="Times New Roman" w:cs="Times New Roman"/>
      <w:b/>
      <w:bCs/>
      <w:kern w:val="36"/>
      <w:sz w:val="48"/>
      <w:szCs w:val="48"/>
      <w:lang w:eastAsia="ru-RU"/>
    </w:rPr>
  </w:style>
  <w:style w:type="paragraph" w:styleId="a3">
    <w:name w:val="Normal (Web)"/>
    <w:basedOn w:val="a"/>
    <w:rsid w:val="00AE5531"/>
    <w:pPr>
      <w:spacing w:before="100" w:beforeAutospacing="1" w:after="100" w:afterAutospacing="1"/>
    </w:pPr>
  </w:style>
  <w:style w:type="character" w:customStyle="1" w:styleId="apple-converted-space">
    <w:name w:val="apple-converted-space"/>
    <w:rsid w:val="00AE5531"/>
  </w:style>
  <w:style w:type="table" w:styleId="a4">
    <w:name w:val="Table Grid"/>
    <w:basedOn w:val="a1"/>
    <w:uiPriority w:val="59"/>
    <w:rsid w:val="009F3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437F"/>
    <w:rPr>
      <w:rFonts w:ascii="Tahoma" w:hAnsi="Tahoma" w:cs="Tahoma"/>
      <w:sz w:val="16"/>
      <w:szCs w:val="16"/>
    </w:rPr>
  </w:style>
  <w:style w:type="character" w:customStyle="1" w:styleId="a6">
    <w:name w:val="Текст выноски Знак"/>
    <w:link w:val="a5"/>
    <w:uiPriority w:val="99"/>
    <w:semiHidden/>
    <w:rsid w:val="004D437F"/>
    <w:rPr>
      <w:rFonts w:ascii="Tahoma" w:eastAsia="Times New Roman" w:hAnsi="Tahoma" w:cs="Tahoma"/>
      <w:sz w:val="16"/>
      <w:szCs w:val="16"/>
    </w:rPr>
  </w:style>
  <w:style w:type="paragraph" w:styleId="a7">
    <w:name w:val="header"/>
    <w:basedOn w:val="a"/>
    <w:link w:val="a8"/>
    <w:uiPriority w:val="99"/>
    <w:unhideWhenUsed/>
    <w:rsid w:val="004D437F"/>
    <w:pPr>
      <w:tabs>
        <w:tab w:val="center" w:pos="4677"/>
        <w:tab w:val="right" w:pos="9355"/>
      </w:tabs>
    </w:pPr>
  </w:style>
  <w:style w:type="character" w:customStyle="1" w:styleId="a8">
    <w:name w:val="Верхний колонтитул Знак"/>
    <w:link w:val="a7"/>
    <w:uiPriority w:val="99"/>
    <w:rsid w:val="004D437F"/>
    <w:rPr>
      <w:rFonts w:eastAsia="Times New Roman"/>
      <w:sz w:val="24"/>
      <w:szCs w:val="24"/>
    </w:rPr>
  </w:style>
  <w:style w:type="paragraph" w:styleId="a9">
    <w:name w:val="footer"/>
    <w:basedOn w:val="a"/>
    <w:link w:val="aa"/>
    <w:uiPriority w:val="99"/>
    <w:unhideWhenUsed/>
    <w:rsid w:val="004D437F"/>
    <w:pPr>
      <w:tabs>
        <w:tab w:val="center" w:pos="4677"/>
        <w:tab w:val="right" w:pos="9355"/>
      </w:tabs>
    </w:pPr>
  </w:style>
  <w:style w:type="character" w:customStyle="1" w:styleId="aa">
    <w:name w:val="Нижний колонтитул Знак"/>
    <w:link w:val="a9"/>
    <w:uiPriority w:val="99"/>
    <w:rsid w:val="004D437F"/>
    <w:rPr>
      <w:rFonts w:eastAsia="Times New Roman"/>
      <w:sz w:val="24"/>
      <w:szCs w:val="24"/>
    </w:rPr>
  </w:style>
  <w:style w:type="character" w:customStyle="1" w:styleId="spelle">
    <w:name w:val="spelle"/>
    <w:rsid w:val="009A1BC7"/>
  </w:style>
  <w:style w:type="paragraph" w:styleId="ab">
    <w:name w:val="List Paragraph"/>
    <w:basedOn w:val="a"/>
    <w:uiPriority w:val="34"/>
    <w:qFormat/>
    <w:rsid w:val="000A3AD2"/>
    <w:pPr>
      <w:ind w:left="720"/>
      <w:contextualSpacing/>
    </w:pPr>
  </w:style>
  <w:style w:type="character" w:styleId="ac">
    <w:name w:val="footnote reference"/>
    <w:basedOn w:val="a0"/>
    <w:uiPriority w:val="99"/>
    <w:semiHidden/>
    <w:rsid w:val="005C3AE5"/>
    <w:rPr>
      <w:rFonts w:cs="Times New Roman"/>
      <w:vertAlign w:val="superscript"/>
    </w:rPr>
  </w:style>
  <w:style w:type="paragraph" w:styleId="ad">
    <w:name w:val="footnote text"/>
    <w:basedOn w:val="a"/>
    <w:link w:val="ae"/>
    <w:uiPriority w:val="99"/>
    <w:semiHidden/>
    <w:unhideWhenUsed/>
    <w:rsid w:val="00694742"/>
    <w:rPr>
      <w:sz w:val="20"/>
      <w:szCs w:val="20"/>
    </w:rPr>
  </w:style>
  <w:style w:type="character" w:customStyle="1" w:styleId="ae">
    <w:name w:val="Текст сноски Знак"/>
    <w:basedOn w:val="a0"/>
    <w:link w:val="ad"/>
    <w:uiPriority w:val="99"/>
    <w:semiHidden/>
    <w:rsid w:val="00694742"/>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DC95-AF61-48ED-9D8A-66526777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cp:lastModifiedBy>T1</cp:lastModifiedBy>
  <cp:revision>7</cp:revision>
  <cp:lastPrinted>2017-03-31T10:21:00Z</cp:lastPrinted>
  <dcterms:created xsi:type="dcterms:W3CDTF">2017-03-22T13:45:00Z</dcterms:created>
  <dcterms:modified xsi:type="dcterms:W3CDTF">2017-03-31T10:22:00Z</dcterms:modified>
</cp:coreProperties>
</file>